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7A12" w14:textId="77777777" w:rsidR="00C72A23" w:rsidRDefault="00FE0C43">
      <w:pPr>
        <w:pStyle w:val="affc"/>
        <w:ind w:firstLine="0"/>
        <w:jc w:val="center"/>
        <w:rPr>
          <w:rFonts w:ascii="宋体" w:hAnsi="宋体" w:cs="宋体" w:hint="eastAsia"/>
          <w:b/>
          <w:bCs/>
          <w:sz w:val="56"/>
          <w:szCs w:val="56"/>
        </w:rPr>
      </w:pPr>
      <w:bookmarkStart w:id="0" w:name="OLE_LINK1"/>
      <w:r>
        <w:rPr>
          <w:rFonts w:ascii="宋体" w:hAnsi="宋体" w:cs="宋体" w:hint="eastAsia"/>
          <w:b/>
          <w:bCs/>
          <w:sz w:val="56"/>
          <w:szCs w:val="56"/>
        </w:rPr>
        <w:t>询价文件</w:t>
      </w:r>
    </w:p>
    <w:p w14:paraId="0B5C08B7" w14:textId="77777777" w:rsidR="00C72A23" w:rsidRDefault="00C72A23">
      <w:pPr>
        <w:pStyle w:val="affc"/>
        <w:ind w:firstLine="0"/>
        <w:jc w:val="center"/>
        <w:rPr>
          <w:rFonts w:ascii="宋体" w:hAnsi="宋体" w:cs="宋体" w:hint="eastAsia"/>
          <w:b/>
          <w:bCs/>
          <w:sz w:val="84"/>
          <w:szCs w:val="84"/>
        </w:rPr>
      </w:pPr>
    </w:p>
    <w:p w14:paraId="64C717D7" w14:textId="77777777" w:rsidR="00C72A23" w:rsidRDefault="00C72A23">
      <w:pPr>
        <w:pStyle w:val="affc"/>
        <w:ind w:firstLine="0"/>
        <w:jc w:val="center"/>
        <w:rPr>
          <w:rFonts w:ascii="宋体" w:hAnsi="宋体" w:cs="宋体" w:hint="eastAsia"/>
          <w:b/>
          <w:bCs/>
          <w:sz w:val="84"/>
          <w:szCs w:val="84"/>
        </w:rPr>
      </w:pPr>
    </w:p>
    <w:p w14:paraId="44EA7842" w14:textId="77777777" w:rsidR="00C72A23" w:rsidRDefault="00C72A23">
      <w:pPr>
        <w:pStyle w:val="affc"/>
        <w:ind w:firstLine="0"/>
        <w:jc w:val="center"/>
        <w:rPr>
          <w:rFonts w:ascii="宋体" w:hAnsi="宋体" w:cs="宋体" w:hint="eastAsia"/>
          <w:b/>
          <w:bCs/>
          <w:sz w:val="84"/>
          <w:szCs w:val="84"/>
        </w:rPr>
      </w:pPr>
    </w:p>
    <w:p w14:paraId="72145E0E" w14:textId="77777777" w:rsidR="00C72A23" w:rsidRDefault="00FE0C43">
      <w:pPr>
        <w:pStyle w:val="affc"/>
        <w:spacing w:before="0" w:after="0"/>
        <w:ind w:firstLine="0"/>
        <w:rPr>
          <w:rFonts w:ascii="宋体" w:hAnsi="宋体" w:cs="宋体" w:hint="eastAsia"/>
          <w:sz w:val="28"/>
          <w:szCs w:val="28"/>
        </w:rPr>
      </w:pPr>
      <w:r>
        <w:rPr>
          <w:rFonts w:ascii="宋体" w:hAnsi="宋体" w:cs="宋体" w:hint="eastAsia"/>
          <w:b/>
          <w:bCs/>
          <w:sz w:val="28"/>
          <w:szCs w:val="28"/>
        </w:rPr>
        <w:t>项目名称：</w:t>
      </w:r>
      <w:r>
        <w:rPr>
          <w:rFonts w:ascii="宋体" w:hAnsi="宋体" w:cs="宋体" w:hint="eastAsia"/>
          <w:b/>
          <w:bCs/>
          <w:sz w:val="28"/>
          <w:szCs w:val="28"/>
          <w:u w:val="single"/>
        </w:rPr>
        <w:t>南通苏通长江生态文化园移动拒马采购项目</w:t>
      </w:r>
    </w:p>
    <w:p w14:paraId="12693660" w14:textId="77777777" w:rsidR="00C72A23" w:rsidRDefault="00C72A23">
      <w:pPr>
        <w:autoSpaceDE w:val="0"/>
        <w:autoSpaceDN w:val="0"/>
        <w:adjustRightInd w:val="0"/>
        <w:spacing w:line="740" w:lineRule="exact"/>
        <w:ind w:left="3213" w:hangingChars="1000" w:hanging="3213"/>
        <w:jc w:val="left"/>
        <w:rPr>
          <w:rFonts w:ascii="宋体" w:hAnsi="宋体" w:cs="宋体" w:hint="eastAsia"/>
          <w:b/>
          <w:kern w:val="0"/>
          <w:sz w:val="32"/>
          <w:szCs w:val="32"/>
        </w:rPr>
      </w:pPr>
      <w:bookmarkStart w:id="1" w:name="_Toc312608845"/>
      <w:bookmarkStart w:id="2" w:name="_Toc241913651"/>
      <w:bookmarkStart w:id="3" w:name="_Toc257275442"/>
    </w:p>
    <w:p w14:paraId="6957BAF1" w14:textId="77777777" w:rsidR="00C72A23" w:rsidRDefault="00C72A23">
      <w:pPr>
        <w:pStyle w:val="a6"/>
        <w:rPr>
          <w:rFonts w:ascii="宋体" w:hAnsi="宋体" w:cs="宋体" w:hint="eastAsia"/>
          <w:b/>
          <w:kern w:val="0"/>
          <w:sz w:val="32"/>
          <w:szCs w:val="32"/>
        </w:rPr>
      </w:pPr>
    </w:p>
    <w:p w14:paraId="65ABA6FC" w14:textId="77777777" w:rsidR="00C72A23" w:rsidRDefault="00C72A23">
      <w:pPr>
        <w:rPr>
          <w:rFonts w:ascii="宋体" w:hAnsi="宋体" w:cs="宋体" w:hint="eastAsia"/>
          <w:b/>
          <w:kern w:val="0"/>
          <w:sz w:val="32"/>
          <w:szCs w:val="32"/>
        </w:rPr>
      </w:pPr>
    </w:p>
    <w:p w14:paraId="0531FFEC" w14:textId="77777777" w:rsidR="00C72A23" w:rsidRDefault="00C72A23">
      <w:pPr>
        <w:pStyle w:val="a6"/>
        <w:rPr>
          <w:rFonts w:ascii="宋体" w:hAnsi="宋体" w:cs="宋体" w:hint="eastAsia"/>
        </w:rPr>
      </w:pPr>
    </w:p>
    <w:p w14:paraId="6A33A333" w14:textId="77777777" w:rsidR="00C72A23" w:rsidRDefault="00C72A23">
      <w:pPr>
        <w:pStyle w:val="a6"/>
        <w:rPr>
          <w:rFonts w:ascii="宋体" w:hAnsi="宋体" w:cs="宋体" w:hint="eastAsia"/>
        </w:rPr>
      </w:pPr>
    </w:p>
    <w:p w14:paraId="5A08CAA5" w14:textId="77777777" w:rsidR="00C72A23" w:rsidRDefault="00C72A23">
      <w:pPr>
        <w:pStyle w:val="a6"/>
        <w:rPr>
          <w:rFonts w:ascii="宋体" w:hAnsi="宋体" w:cs="宋体" w:hint="eastAsia"/>
        </w:rPr>
      </w:pPr>
    </w:p>
    <w:p w14:paraId="1E530418" w14:textId="77777777" w:rsidR="00C72A23" w:rsidRDefault="00C72A23">
      <w:pPr>
        <w:pStyle w:val="a6"/>
        <w:rPr>
          <w:rFonts w:ascii="宋体" w:hAnsi="宋体" w:cs="宋体" w:hint="eastAsia"/>
        </w:rPr>
      </w:pPr>
    </w:p>
    <w:p w14:paraId="71D0D2A0" w14:textId="77777777" w:rsidR="00C72A23" w:rsidRDefault="00C72A23">
      <w:pPr>
        <w:autoSpaceDE w:val="0"/>
        <w:autoSpaceDN w:val="0"/>
        <w:adjustRightInd w:val="0"/>
        <w:spacing w:line="740" w:lineRule="exact"/>
        <w:ind w:left="3213" w:hangingChars="1000" w:hanging="3213"/>
        <w:jc w:val="left"/>
        <w:rPr>
          <w:rFonts w:ascii="宋体" w:hAnsi="宋体" w:cs="宋体" w:hint="eastAsia"/>
          <w:b/>
          <w:kern w:val="0"/>
          <w:sz w:val="32"/>
          <w:szCs w:val="32"/>
        </w:rPr>
      </w:pPr>
    </w:p>
    <w:p w14:paraId="732D3005" w14:textId="77777777" w:rsidR="00C72A23" w:rsidRDefault="00FE0C43">
      <w:pPr>
        <w:autoSpaceDE w:val="0"/>
        <w:autoSpaceDN w:val="0"/>
        <w:adjustRightInd w:val="0"/>
        <w:spacing w:line="740" w:lineRule="exact"/>
        <w:jc w:val="left"/>
        <w:rPr>
          <w:rFonts w:ascii="宋体" w:hAnsi="宋体" w:cs="宋体" w:hint="eastAsia"/>
          <w:b/>
          <w:kern w:val="0"/>
          <w:sz w:val="30"/>
          <w:szCs w:val="30"/>
        </w:rPr>
      </w:pPr>
      <w:r>
        <w:rPr>
          <w:rFonts w:ascii="宋体" w:hAnsi="宋体" w:cs="宋体" w:hint="eastAsia"/>
          <w:b/>
          <w:kern w:val="0"/>
          <w:sz w:val="30"/>
          <w:szCs w:val="30"/>
        </w:rPr>
        <w:t>采    购  人（盖章）:</w:t>
      </w:r>
      <w:r>
        <w:rPr>
          <w:rFonts w:ascii="宋体" w:hAnsi="宋体" w:cs="宋体" w:hint="eastAsia"/>
          <w:b/>
          <w:kern w:val="0"/>
          <w:sz w:val="30"/>
          <w:szCs w:val="30"/>
          <w:u w:val="single"/>
        </w:rPr>
        <w:t>江苏乐江生态建设有限公司</w:t>
      </w:r>
      <w:r>
        <w:rPr>
          <w:rFonts w:ascii="宋体" w:hAnsi="宋体" w:cs="宋体" w:hint="eastAsia"/>
          <w:b/>
          <w:kern w:val="0"/>
          <w:sz w:val="30"/>
          <w:szCs w:val="30"/>
        </w:rPr>
        <w:t xml:space="preserve">   </w:t>
      </w:r>
    </w:p>
    <w:p w14:paraId="27981F3D" w14:textId="77777777" w:rsidR="00C72A23" w:rsidRDefault="00FE0C43">
      <w:pPr>
        <w:pStyle w:val="affc"/>
        <w:ind w:leftChars="-270" w:left="-567" w:rightChars="-432" w:right="-907" w:firstLineChars="200" w:firstLine="602"/>
        <w:jc w:val="both"/>
        <w:rPr>
          <w:rFonts w:ascii="宋体" w:hAnsi="宋体" w:cs="宋体" w:hint="eastAsia"/>
          <w:sz w:val="30"/>
          <w:szCs w:val="30"/>
          <w:u w:val="single"/>
        </w:rPr>
      </w:pPr>
      <w:r>
        <w:rPr>
          <w:rFonts w:ascii="宋体" w:hAnsi="宋体" w:cs="宋体" w:hint="eastAsia"/>
          <w:b/>
          <w:sz w:val="30"/>
          <w:szCs w:val="30"/>
        </w:rPr>
        <w:t xml:space="preserve">日               期: </w:t>
      </w:r>
      <w:r>
        <w:rPr>
          <w:rFonts w:ascii="宋体" w:hAnsi="宋体" w:cs="宋体" w:hint="eastAsia"/>
          <w:b/>
          <w:sz w:val="30"/>
          <w:szCs w:val="30"/>
          <w:u w:val="single"/>
        </w:rPr>
        <w:t xml:space="preserve">     2025年7月1</w:t>
      </w:r>
      <w:r w:rsidR="00754728">
        <w:rPr>
          <w:rFonts w:ascii="宋体" w:hAnsi="宋体" w:cs="宋体"/>
          <w:b/>
          <w:sz w:val="30"/>
          <w:szCs w:val="30"/>
          <w:u w:val="single"/>
        </w:rPr>
        <w:t>6</w:t>
      </w:r>
      <w:r>
        <w:rPr>
          <w:rFonts w:ascii="宋体" w:hAnsi="宋体" w:cs="宋体" w:hint="eastAsia"/>
          <w:b/>
          <w:sz w:val="30"/>
          <w:szCs w:val="30"/>
          <w:u w:val="single"/>
        </w:rPr>
        <w:t>日</w:t>
      </w:r>
      <w:r>
        <w:rPr>
          <w:rFonts w:ascii="宋体" w:hAnsi="宋体" w:cs="宋体" w:hint="eastAsia"/>
          <w:b/>
          <w:bCs/>
          <w:sz w:val="30"/>
          <w:szCs w:val="30"/>
          <w:u w:val="single"/>
        </w:rPr>
        <w:t xml:space="preserve">     </w:t>
      </w:r>
    </w:p>
    <w:bookmarkEnd w:id="1"/>
    <w:bookmarkEnd w:id="2"/>
    <w:bookmarkEnd w:id="3"/>
    <w:p w14:paraId="11F31E89" w14:textId="77777777" w:rsidR="00C72A23" w:rsidRDefault="00FE0C43">
      <w:pPr>
        <w:pageBreakBefore/>
        <w:widowControl/>
        <w:ind w:firstLineChars="800" w:firstLine="2281"/>
        <w:rPr>
          <w:rFonts w:ascii="宋体" w:hAnsi="宋体" w:cs="宋体" w:hint="eastAsia"/>
        </w:rPr>
      </w:pPr>
      <w:r>
        <w:rPr>
          <w:rFonts w:ascii="宋体" w:hAnsi="宋体" w:cs="宋体" w:hint="eastAsia"/>
          <w:b/>
          <w:bCs/>
          <w:spacing w:val="-8"/>
          <w:kern w:val="0"/>
          <w:sz w:val="30"/>
          <w:szCs w:val="30"/>
        </w:rPr>
        <w:lastRenderedPageBreak/>
        <w:t xml:space="preserve">第一部分 </w:t>
      </w:r>
      <w:r>
        <w:rPr>
          <w:rFonts w:ascii="宋体" w:hAnsi="宋体" w:cs="宋体" w:hint="eastAsia"/>
          <w:b/>
          <w:kern w:val="0"/>
          <w:sz w:val="30"/>
          <w:szCs w:val="30"/>
        </w:rPr>
        <w:t>询价采购公告</w:t>
      </w:r>
    </w:p>
    <w:p w14:paraId="36E72A2A" w14:textId="77777777" w:rsidR="00C72A23" w:rsidRDefault="00C72A23">
      <w:pPr>
        <w:rPr>
          <w:rFonts w:ascii="宋体" w:hAnsi="宋体" w:cs="宋体" w:hint="eastAsia"/>
          <w:szCs w:val="21"/>
        </w:rPr>
      </w:pPr>
    </w:p>
    <w:p w14:paraId="5D49502B" w14:textId="77777777" w:rsidR="00C72A23" w:rsidRDefault="00FE0C4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Pr>
          <w:rFonts w:ascii="宋体" w:hAnsi="宋体" w:cs="宋体" w:hint="eastAsia"/>
          <w:sz w:val="24"/>
          <w:szCs w:val="24"/>
        </w:rPr>
        <w:t>项目概况</w:t>
      </w:r>
    </w:p>
    <w:p w14:paraId="60956353" w14:textId="324F541F" w:rsidR="00C72A23" w:rsidRDefault="00FE0C4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Pr>
          <w:rFonts w:ascii="宋体" w:hAnsi="宋体" w:cs="宋体" w:hint="eastAsia"/>
          <w:bCs/>
          <w:sz w:val="24"/>
          <w:szCs w:val="24"/>
          <w:u w:val="single"/>
        </w:rPr>
        <w:t>南通苏通长江生态文化园移动拒马采购</w:t>
      </w:r>
      <w:proofErr w:type="gramStart"/>
      <w:r>
        <w:rPr>
          <w:rFonts w:ascii="宋体" w:hAnsi="宋体" w:cs="宋体" w:hint="eastAsia"/>
          <w:bCs/>
          <w:sz w:val="24"/>
          <w:szCs w:val="24"/>
          <w:u w:val="single"/>
        </w:rPr>
        <w:t>项目项目</w:t>
      </w:r>
      <w:proofErr w:type="gramEnd"/>
      <w:r>
        <w:rPr>
          <w:rFonts w:ascii="宋体" w:hAnsi="宋体" w:cs="宋体" w:hint="eastAsia"/>
          <w:sz w:val="24"/>
          <w:szCs w:val="24"/>
        </w:rPr>
        <w:t>的潜在供应商应在</w:t>
      </w:r>
      <w:r>
        <w:rPr>
          <w:rFonts w:ascii="宋体" w:hAnsi="宋体" w:cs="宋体" w:hint="eastAsia"/>
          <w:bCs/>
          <w:sz w:val="24"/>
          <w:szCs w:val="24"/>
          <w:u w:val="single"/>
        </w:rPr>
        <w:t>南通苏锡通科技产业园区网站</w:t>
      </w:r>
      <w:r>
        <w:rPr>
          <w:rFonts w:ascii="宋体" w:hAnsi="宋体" w:cs="宋体" w:hint="eastAsia"/>
          <w:sz w:val="24"/>
          <w:szCs w:val="24"/>
        </w:rPr>
        <w:t>获取采购文件，并于</w:t>
      </w:r>
      <w:r>
        <w:rPr>
          <w:rFonts w:ascii="宋体" w:hAnsi="宋体" w:cs="宋体" w:hint="eastAsia"/>
          <w:sz w:val="24"/>
          <w:szCs w:val="24"/>
          <w:u w:val="single"/>
        </w:rPr>
        <w:t>2025</w:t>
      </w:r>
      <w:r>
        <w:rPr>
          <w:rFonts w:ascii="宋体" w:hAnsi="宋体" w:cs="宋体" w:hint="eastAsia"/>
          <w:bCs/>
          <w:sz w:val="24"/>
          <w:szCs w:val="24"/>
          <w:u w:val="single"/>
        </w:rPr>
        <w:t>年7月2</w:t>
      </w:r>
      <w:r w:rsidR="005F29D7">
        <w:rPr>
          <w:rFonts w:ascii="宋体" w:hAnsi="宋体" w:cs="宋体" w:hint="eastAsia"/>
          <w:bCs/>
          <w:sz w:val="24"/>
          <w:szCs w:val="24"/>
          <w:u w:val="single"/>
        </w:rPr>
        <w:t>3</w:t>
      </w:r>
      <w:r>
        <w:rPr>
          <w:rFonts w:ascii="宋体" w:hAnsi="宋体" w:cs="宋体" w:hint="eastAsia"/>
          <w:bCs/>
          <w:sz w:val="24"/>
          <w:szCs w:val="24"/>
          <w:u w:val="single"/>
        </w:rPr>
        <w:t>日14点30分</w:t>
      </w:r>
      <w:r>
        <w:rPr>
          <w:rFonts w:ascii="宋体" w:hAnsi="宋体" w:cs="宋体" w:hint="eastAsia"/>
          <w:bCs/>
          <w:sz w:val="24"/>
          <w:szCs w:val="24"/>
        </w:rPr>
        <w:t>（北京时间）前提交响应文件</w:t>
      </w:r>
      <w:r>
        <w:rPr>
          <w:rFonts w:ascii="宋体" w:hAnsi="宋体" w:cs="宋体" w:hint="eastAsia"/>
          <w:sz w:val="24"/>
          <w:szCs w:val="24"/>
        </w:rPr>
        <w:t>。</w:t>
      </w:r>
    </w:p>
    <w:p w14:paraId="5E1061F5" w14:textId="77777777" w:rsidR="00C72A23" w:rsidRDefault="00C72A23">
      <w:pPr>
        <w:spacing w:line="360" w:lineRule="auto"/>
        <w:rPr>
          <w:rFonts w:ascii="宋体" w:hAnsi="宋体" w:cs="宋体" w:hint="eastAsia"/>
          <w:sz w:val="24"/>
          <w:szCs w:val="24"/>
        </w:rPr>
      </w:pPr>
    </w:p>
    <w:p w14:paraId="358AE90B" w14:textId="77777777" w:rsidR="00C72A23" w:rsidRDefault="00FE0C43">
      <w:pPr>
        <w:keepNext/>
        <w:keepLines/>
        <w:spacing w:line="360" w:lineRule="auto"/>
        <w:outlineLvl w:val="1"/>
        <w:rPr>
          <w:rFonts w:ascii="宋体" w:hAnsi="宋体" w:cs="宋体" w:hint="eastAsia"/>
          <w:b/>
          <w:sz w:val="24"/>
          <w:szCs w:val="24"/>
        </w:rPr>
      </w:pPr>
      <w:bookmarkStart w:id="4" w:name="_Toc28359089"/>
      <w:bookmarkStart w:id="5" w:name="_Toc28359012"/>
      <w:bookmarkStart w:id="6" w:name="_Toc35393798"/>
      <w:bookmarkStart w:id="7" w:name="_Toc35393629"/>
      <w:r>
        <w:rPr>
          <w:rFonts w:ascii="宋体" w:hAnsi="宋体" w:cs="宋体" w:hint="eastAsia"/>
          <w:b/>
          <w:sz w:val="24"/>
          <w:szCs w:val="24"/>
        </w:rPr>
        <w:t>一、项目基本情况</w:t>
      </w:r>
      <w:bookmarkEnd w:id="4"/>
      <w:bookmarkEnd w:id="5"/>
      <w:bookmarkEnd w:id="6"/>
      <w:bookmarkEnd w:id="7"/>
    </w:p>
    <w:p w14:paraId="2D1B1A32" w14:textId="77777777" w:rsidR="00C72A23" w:rsidRDefault="00FE0C43">
      <w:pPr>
        <w:spacing w:line="360" w:lineRule="auto"/>
        <w:ind w:leftChars="228" w:left="479"/>
        <w:rPr>
          <w:rFonts w:ascii="宋体" w:hAnsi="宋体" w:cs="宋体" w:hint="eastAsia"/>
          <w:sz w:val="24"/>
          <w:szCs w:val="24"/>
          <w:u w:val="single"/>
        </w:rPr>
      </w:pPr>
      <w:r>
        <w:rPr>
          <w:rFonts w:ascii="宋体" w:hAnsi="宋体" w:cs="宋体" w:hint="eastAsia"/>
          <w:sz w:val="24"/>
          <w:szCs w:val="24"/>
        </w:rPr>
        <w:t>项目名称：</w:t>
      </w:r>
      <w:r>
        <w:rPr>
          <w:rFonts w:ascii="宋体" w:hAnsi="宋体" w:cs="宋体" w:hint="eastAsia"/>
          <w:sz w:val="24"/>
          <w:szCs w:val="24"/>
          <w:u w:val="single"/>
        </w:rPr>
        <w:t>南通苏通长江生态文化园移动拒马采购项目</w:t>
      </w:r>
      <w:proofErr w:type="gramStart"/>
      <w:r>
        <w:rPr>
          <w:rFonts w:ascii="宋体" w:hAnsi="宋体" w:cs="宋体" w:hint="eastAsia"/>
          <w:sz w:val="24"/>
          <w:szCs w:val="24"/>
          <w:u w:val="single"/>
        </w:rPr>
        <w:t>项目</w:t>
      </w:r>
      <w:proofErr w:type="gramEnd"/>
    </w:p>
    <w:p w14:paraId="03C8C9C8" w14:textId="77777777" w:rsidR="00C72A23" w:rsidRDefault="00FE0C43">
      <w:pPr>
        <w:spacing w:line="360" w:lineRule="auto"/>
        <w:ind w:leftChars="228" w:left="479"/>
        <w:rPr>
          <w:rFonts w:ascii="宋体" w:hAnsi="宋体" w:cs="宋体" w:hint="eastAsia"/>
          <w:sz w:val="24"/>
          <w:szCs w:val="24"/>
        </w:rPr>
      </w:pPr>
      <w:r>
        <w:rPr>
          <w:rFonts w:ascii="宋体" w:hAnsi="宋体" w:cs="宋体" w:hint="eastAsia"/>
          <w:sz w:val="24"/>
          <w:szCs w:val="24"/>
        </w:rPr>
        <w:t>采购方式：询价</w:t>
      </w:r>
    </w:p>
    <w:p w14:paraId="48F1BA6C"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预算金额：3.2万元</w:t>
      </w:r>
    </w:p>
    <w:p w14:paraId="7C89A6FC" w14:textId="77777777" w:rsidR="00C72A23" w:rsidRDefault="00FE0C43">
      <w:pPr>
        <w:spacing w:line="360" w:lineRule="auto"/>
        <w:ind w:firstLineChars="200" w:firstLine="480"/>
        <w:rPr>
          <w:rFonts w:ascii="宋体" w:hAnsi="宋体" w:cs="宋体" w:hint="eastAsia"/>
          <w:bCs/>
          <w:szCs w:val="21"/>
        </w:rPr>
      </w:pPr>
      <w:r>
        <w:rPr>
          <w:rFonts w:ascii="宋体" w:hAnsi="宋体" w:cs="宋体" w:hint="eastAsia"/>
          <w:sz w:val="24"/>
          <w:szCs w:val="24"/>
        </w:rPr>
        <w:t>最高限价：最高限价为人民币3.2万元，报价超过最高限价的为无效响应。</w:t>
      </w:r>
    </w:p>
    <w:p w14:paraId="47D80503" w14:textId="33093ECB"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采购需求：本次为南通苏通长江生态文化园采购一批移动拒马，具体详见询价文件，请仔细研究。</w:t>
      </w:r>
    </w:p>
    <w:p w14:paraId="45451A7B" w14:textId="06EC51C2"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合同履行期限：自合同签订之日起20</w:t>
      </w:r>
      <w:proofErr w:type="gramStart"/>
      <w:r>
        <w:rPr>
          <w:rFonts w:ascii="宋体" w:hAnsi="宋体" w:cs="宋体" w:hint="eastAsia"/>
          <w:sz w:val="24"/>
          <w:szCs w:val="24"/>
        </w:rPr>
        <w:t>日历天完成</w:t>
      </w:r>
      <w:proofErr w:type="gramEnd"/>
      <w:r>
        <w:rPr>
          <w:rFonts w:ascii="宋体" w:hAnsi="宋体" w:cs="宋体" w:hint="eastAsia"/>
          <w:sz w:val="24"/>
          <w:szCs w:val="24"/>
        </w:rPr>
        <w:t>所有货物的供货及摆放，并通过采购人验收,具体以采购人书面通知为准。</w:t>
      </w:r>
    </w:p>
    <w:p w14:paraId="0715CB16"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本项目不接受联合体。</w:t>
      </w:r>
    </w:p>
    <w:p w14:paraId="6A1CBBC5" w14:textId="77777777" w:rsidR="00C72A23" w:rsidRDefault="00FE0C43">
      <w:pPr>
        <w:keepNext/>
        <w:keepLines/>
        <w:spacing w:line="360" w:lineRule="auto"/>
        <w:outlineLvl w:val="1"/>
        <w:rPr>
          <w:rFonts w:ascii="宋体" w:hAnsi="宋体" w:cs="宋体" w:hint="eastAsia"/>
          <w:b/>
          <w:sz w:val="24"/>
          <w:szCs w:val="24"/>
        </w:rPr>
      </w:pPr>
      <w:bookmarkStart w:id="8" w:name="_Toc35393630"/>
      <w:bookmarkStart w:id="9" w:name="_Toc35393799"/>
      <w:bookmarkStart w:id="10" w:name="_Toc28359013"/>
      <w:bookmarkStart w:id="11" w:name="_Toc28359090"/>
      <w:r>
        <w:rPr>
          <w:rFonts w:ascii="宋体" w:hAnsi="宋体" w:cs="宋体" w:hint="eastAsia"/>
          <w:b/>
          <w:sz w:val="24"/>
          <w:szCs w:val="24"/>
        </w:rPr>
        <w:t>二、申请人的资格要求：</w:t>
      </w:r>
      <w:bookmarkEnd w:id="8"/>
      <w:bookmarkEnd w:id="9"/>
      <w:bookmarkEnd w:id="10"/>
      <w:bookmarkEnd w:id="11"/>
    </w:p>
    <w:p w14:paraId="6B5C57EB"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（一）响应供应商资格要求</w:t>
      </w:r>
    </w:p>
    <w:p w14:paraId="50A5CD07"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（1）具有独立承担民事责任的能力，须提供法人或者其他组织的营业执照等证明文件；</w:t>
      </w:r>
    </w:p>
    <w:p w14:paraId="03B76CB9"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（2）具有良好的商业信誉和健全的财务会计制度；</w:t>
      </w:r>
    </w:p>
    <w:p w14:paraId="2ED2AD41"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（3）具有履行合同所必需的设备和专业技术能力；</w:t>
      </w:r>
    </w:p>
    <w:p w14:paraId="634D6B5B"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（4）有依法缴纳税收和社会保障资金的良好记录；</w:t>
      </w:r>
    </w:p>
    <w:p w14:paraId="2C1C6C9C"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（5）参加采购活动前三年内，在经营活动中没有重大违法记录。</w:t>
      </w:r>
    </w:p>
    <w:p w14:paraId="597F5B63"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（6）法律、行政法规的其他条件。</w:t>
      </w:r>
    </w:p>
    <w:p w14:paraId="05E1C015"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（二）落实政府采购政策需满足的资格要求：无</w:t>
      </w:r>
    </w:p>
    <w:p w14:paraId="4092944F"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（三）本项目的特定资格要求：</w:t>
      </w:r>
    </w:p>
    <w:p w14:paraId="52507AC2" w14:textId="77777777" w:rsidR="00C72A23" w:rsidRDefault="00FE0C43">
      <w:pPr>
        <w:widowControl/>
        <w:snapToGrid w:val="0"/>
        <w:spacing w:line="440" w:lineRule="exact"/>
        <w:ind w:firstLineChars="200" w:firstLine="420"/>
        <w:jc w:val="left"/>
        <w:rPr>
          <w:rFonts w:ascii="宋体" w:hAnsi="宋体" w:cs="宋体" w:hint="eastAsia"/>
          <w:szCs w:val="21"/>
        </w:rPr>
      </w:pPr>
      <w:r>
        <w:rPr>
          <w:rFonts w:ascii="宋体" w:hAnsi="宋体" w:cs="宋体" w:hint="eastAsia"/>
          <w:szCs w:val="21"/>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74823911" w14:textId="77777777" w:rsidR="00C72A23" w:rsidRDefault="00FE0C43">
      <w:pPr>
        <w:widowControl/>
        <w:adjustRightInd w:val="0"/>
        <w:snapToGrid w:val="0"/>
        <w:spacing w:line="440" w:lineRule="exact"/>
        <w:ind w:firstLineChars="200" w:firstLine="420"/>
        <w:jc w:val="left"/>
        <w:rPr>
          <w:rFonts w:ascii="宋体" w:hAnsi="宋体" w:cs="宋体" w:hint="eastAsia"/>
          <w:kern w:val="0"/>
          <w:szCs w:val="21"/>
        </w:rPr>
      </w:pPr>
      <w:r>
        <w:rPr>
          <w:rFonts w:ascii="宋体" w:hAnsi="宋体" w:cs="宋体" w:hint="eastAsia"/>
          <w:szCs w:val="21"/>
        </w:rPr>
        <w:lastRenderedPageBreak/>
        <w:t>2、</w:t>
      </w:r>
      <w:r>
        <w:rPr>
          <w:rFonts w:ascii="宋体" w:hAnsi="宋体" w:cs="宋体" w:hint="eastAsia"/>
          <w:kern w:val="0"/>
          <w:szCs w:val="21"/>
        </w:rPr>
        <w:t>响应供应商须具备法人或者其他组织的营业执照等证明文件；</w:t>
      </w:r>
    </w:p>
    <w:p w14:paraId="42D44427" w14:textId="77777777" w:rsidR="00C72A23" w:rsidRDefault="00FE0C43">
      <w:pPr>
        <w:widowControl/>
        <w:adjustRightInd w:val="0"/>
        <w:snapToGrid w:val="0"/>
        <w:spacing w:line="440" w:lineRule="exact"/>
        <w:ind w:firstLineChars="200" w:firstLine="420"/>
        <w:jc w:val="left"/>
        <w:rPr>
          <w:rFonts w:ascii="宋体" w:hAnsi="宋体" w:cs="宋体" w:hint="eastAsia"/>
          <w:szCs w:val="21"/>
        </w:rPr>
      </w:pPr>
      <w:r>
        <w:rPr>
          <w:rFonts w:ascii="宋体" w:hAnsi="宋体" w:cs="宋体" w:hint="eastAsia"/>
          <w:szCs w:val="21"/>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w:t>
      </w:r>
      <w:r>
        <w:rPr>
          <w:rFonts w:ascii="宋体" w:hAnsi="宋体" w:cs="宋体" w:hint="eastAsia"/>
          <w:szCs w:val="24"/>
        </w:rPr>
        <w:t>询价小组审查之后，“信用中国”网站系统信息发生的任何变更均不再作为评审依据，供应商自行提供的与网站信息不一致的其他证明材料亦不作为评审依据。</w:t>
      </w:r>
    </w:p>
    <w:p w14:paraId="64475320" w14:textId="77777777" w:rsidR="00C72A23" w:rsidRDefault="00FE0C43">
      <w:pPr>
        <w:adjustRightInd w:val="0"/>
        <w:snapToGrid w:val="0"/>
        <w:spacing w:line="480" w:lineRule="exact"/>
        <w:ind w:firstLineChars="200" w:firstLine="422"/>
        <w:rPr>
          <w:rFonts w:ascii="宋体" w:hAnsi="宋体" w:cs="宋体" w:hint="eastAsia"/>
          <w:b/>
          <w:bCs/>
          <w:szCs w:val="21"/>
        </w:rPr>
      </w:pPr>
      <w:r>
        <w:rPr>
          <w:rFonts w:ascii="宋体" w:hAnsi="宋体" w:cs="宋体" w:hint="eastAsia"/>
          <w:b/>
          <w:bCs/>
          <w:szCs w:val="21"/>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1F4CCCFE" w14:textId="77777777" w:rsidR="00C72A23" w:rsidRDefault="00FE0C43">
      <w:pPr>
        <w:keepNext/>
        <w:keepLines/>
        <w:spacing w:line="360" w:lineRule="auto"/>
        <w:outlineLvl w:val="1"/>
        <w:rPr>
          <w:rFonts w:ascii="宋体" w:hAnsi="宋体" w:cs="宋体" w:hint="eastAsia"/>
          <w:b/>
          <w:sz w:val="24"/>
          <w:szCs w:val="24"/>
        </w:rPr>
      </w:pPr>
      <w:r>
        <w:rPr>
          <w:rFonts w:ascii="宋体" w:hAnsi="宋体" w:cs="宋体" w:hint="eastAsia"/>
          <w:b/>
          <w:sz w:val="24"/>
          <w:szCs w:val="24"/>
        </w:rPr>
        <w:t>三、获取采购文件</w:t>
      </w:r>
    </w:p>
    <w:p w14:paraId="6060E1FF" w14:textId="77777777" w:rsidR="00C72A23" w:rsidRDefault="00FE0C43">
      <w:pPr>
        <w:spacing w:line="440" w:lineRule="exact"/>
        <w:ind w:firstLineChars="200" w:firstLine="480"/>
        <w:rPr>
          <w:rFonts w:ascii="宋体" w:hAnsi="宋体" w:cs="宋体" w:hint="eastAsia"/>
          <w:sz w:val="24"/>
          <w:szCs w:val="24"/>
          <w:u w:val="single"/>
        </w:rPr>
      </w:pPr>
      <w:bookmarkStart w:id="12" w:name="_Toc28359015"/>
      <w:bookmarkStart w:id="13" w:name="_Toc35393632"/>
      <w:bookmarkStart w:id="14" w:name="_Toc28359092"/>
      <w:bookmarkStart w:id="15" w:name="_Toc35393801"/>
      <w:r>
        <w:rPr>
          <w:rFonts w:ascii="宋体" w:hAnsi="宋体" w:cs="宋体" w:hint="eastAsia"/>
          <w:sz w:val="24"/>
          <w:szCs w:val="24"/>
        </w:rPr>
        <w:t>1、时间：</w:t>
      </w:r>
      <w:r>
        <w:rPr>
          <w:rFonts w:ascii="宋体" w:hAnsi="宋体" w:cs="宋体" w:hint="eastAsia"/>
          <w:sz w:val="24"/>
          <w:szCs w:val="24"/>
          <w:u w:val="single"/>
        </w:rPr>
        <w:t xml:space="preserve"> 2025年7月1</w:t>
      </w:r>
      <w:r w:rsidR="00652D9F">
        <w:rPr>
          <w:rFonts w:ascii="宋体" w:hAnsi="宋体" w:cs="宋体"/>
          <w:sz w:val="24"/>
          <w:szCs w:val="24"/>
          <w:u w:val="single"/>
        </w:rPr>
        <w:t>6</w:t>
      </w:r>
      <w:r>
        <w:rPr>
          <w:rFonts w:ascii="宋体" w:hAnsi="宋体" w:cs="宋体" w:hint="eastAsia"/>
          <w:sz w:val="24"/>
          <w:szCs w:val="24"/>
          <w:u w:val="single"/>
        </w:rPr>
        <w:t>日至 2025年7月2</w:t>
      </w:r>
      <w:r w:rsidR="00652D9F">
        <w:rPr>
          <w:rFonts w:ascii="宋体" w:hAnsi="宋体" w:cs="宋体"/>
          <w:sz w:val="24"/>
          <w:szCs w:val="24"/>
          <w:u w:val="single"/>
        </w:rPr>
        <w:t>3</w:t>
      </w:r>
      <w:r>
        <w:rPr>
          <w:rFonts w:ascii="宋体" w:hAnsi="宋体" w:cs="宋体" w:hint="eastAsia"/>
          <w:sz w:val="24"/>
          <w:szCs w:val="24"/>
          <w:u w:val="single"/>
        </w:rPr>
        <w:t>日14点30分</w:t>
      </w:r>
      <w:proofErr w:type="gramStart"/>
      <w:r>
        <w:rPr>
          <w:rFonts w:ascii="宋体" w:hAnsi="宋体" w:cs="宋体" w:hint="eastAsia"/>
          <w:sz w:val="24"/>
          <w:szCs w:val="24"/>
          <w:u w:val="single"/>
        </w:rPr>
        <w:t>止</w:t>
      </w:r>
      <w:proofErr w:type="gramEnd"/>
    </w:p>
    <w:p w14:paraId="7FCAD68A" w14:textId="77777777" w:rsidR="00C72A23" w:rsidRDefault="00FE0C43">
      <w:pPr>
        <w:widowControl/>
        <w:spacing w:line="440" w:lineRule="exact"/>
        <w:ind w:firstLineChars="200" w:firstLine="480"/>
        <w:rPr>
          <w:rFonts w:ascii="宋体" w:hAnsi="宋体" w:cs="宋体" w:hint="eastAsia"/>
          <w:sz w:val="24"/>
          <w:szCs w:val="24"/>
        </w:rPr>
      </w:pPr>
      <w:r>
        <w:rPr>
          <w:rFonts w:ascii="宋体" w:hAnsi="宋体" w:cs="宋体" w:hint="eastAsia"/>
          <w:sz w:val="24"/>
          <w:szCs w:val="24"/>
        </w:rPr>
        <w:t>2、地点：供应商</w:t>
      </w:r>
      <w:r>
        <w:rPr>
          <w:rFonts w:ascii="宋体" w:hAnsi="宋体" w:cs="宋体" w:hint="eastAsia"/>
          <w:sz w:val="24"/>
          <w:szCs w:val="24"/>
          <w:u w:val="single"/>
        </w:rPr>
        <w:t>直接</w:t>
      </w:r>
      <w:r>
        <w:rPr>
          <w:rFonts w:ascii="宋体" w:hAnsi="宋体" w:cs="宋体" w:hint="eastAsia"/>
          <w:kern w:val="0"/>
          <w:sz w:val="24"/>
          <w:szCs w:val="24"/>
          <w:u w:val="single"/>
        </w:rPr>
        <w:t>从南通苏锡通科技产业园区网站</w:t>
      </w:r>
      <w:r>
        <w:rPr>
          <w:rFonts w:ascii="宋体" w:hAnsi="宋体" w:cs="宋体" w:hint="eastAsia"/>
          <w:kern w:val="0"/>
          <w:sz w:val="24"/>
          <w:szCs w:val="24"/>
        </w:rPr>
        <w:t>自行下载询价文件等招标资料。</w:t>
      </w:r>
    </w:p>
    <w:p w14:paraId="23956359" w14:textId="77777777" w:rsidR="00C72A23" w:rsidRDefault="00FE0C43">
      <w:pPr>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3、方式：自行下载</w:t>
      </w:r>
    </w:p>
    <w:p w14:paraId="35110082" w14:textId="77777777" w:rsidR="00C72A23" w:rsidRDefault="00FE0C43">
      <w:pPr>
        <w:keepNext/>
        <w:keepLines/>
        <w:spacing w:line="360" w:lineRule="auto"/>
        <w:outlineLvl w:val="1"/>
        <w:rPr>
          <w:rFonts w:ascii="宋体" w:hAnsi="宋体" w:cs="宋体" w:hint="eastAsia"/>
          <w:b/>
          <w:sz w:val="24"/>
          <w:szCs w:val="24"/>
        </w:rPr>
      </w:pPr>
      <w:r>
        <w:rPr>
          <w:rFonts w:ascii="宋体" w:hAnsi="宋体" w:cs="宋体" w:hint="eastAsia"/>
          <w:b/>
          <w:sz w:val="24"/>
          <w:szCs w:val="24"/>
        </w:rPr>
        <w:t>四、响应文件提交</w:t>
      </w:r>
      <w:bookmarkStart w:id="16" w:name="_Toc28359093"/>
      <w:bookmarkStart w:id="17" w:name="_Toc35393802"/>
      <w:bookmarkStart w:id="18" w:name="_Toc28359016"/>
      <w:bookmarkStart w:id="19" w:name="_Toc35393633"/>
      <w:bookmarkEnd w:id="12"/>
      <w:bookmarkEnd w:id="13"/>
      <w:bookmarkEnd w:id="14"/>
      <w:bookmarkEnd w:id="15"/>
    </w:p>
    <w:p w14:paraId="684D5763" w14:textId="77777777" w:rsidR="00C72A23" w:rsidRDefault="00FE0C43">
      <w:pPr>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1、截止时间：可在</w:t>
      </w:r>
      <w:r>
        <w:rPr>
          <w:rFonts w:ascii="宋体" w:hAnsi="宋体" w:cs="宋体" w:hint="eastAsia"/>
          <w:sz w:val="24"/>
          <w:szCs w:val="24"/>
          <w:u w:val="single"/>
        </w:rPr>
        <w:t>2025年7月2</w:t>
      </w:r>
      <w:r w:rsidR="00652D9F">
        <w:rPr>
          <w:rFonts w:ascii="宋体" w:hAnsi="宋体" w:cs="宋体"/>
          <w:sz w:val="24"/>
          <w:szCs w:val="24"/>
          <w:u w:val="single"/>
        </w:rPr>
        <w:t>3</w:t>
      </w:r>
      <w:r>
        <w:rPr>
          <w:rFonts w:ascii="宋体" w:hAnsi="宋体" w:cs="宋体" w:hint="eastAsia"/>
          <w:sz w:val="24"/>
          <w:szCs w:val="24"/>
          <w:u w:val="single"/>
        </w:rPr>
        <w:t>日14点00分时</w:t>
      </w:r>
      <w:r>
        <w:rPr>
          <w:rFonts w:ascii="宋体" w:hAnsi="宋体" w:cs="宋体" w:hint="eastAsia"/>
          <w:sz w:val="24"/>
          <w:szCs w:val="24"/>
        </w:rPr>
        <w:t>（北京时间）</w:t>
      </w:r>
      <w:r>
        <w:rPr>
          <w:rFonts w:ascii="宋体" w:hAnsi="宋体" w:cs="宋体" w:hint="eastAsia"/>
          <w:sz w:val="24"/>
          <w:szCs w:val="24"/>
          <w:u w:val="single"/>
        </w:rPr>
        <w:t>开始递交投标文件，递交截止时间：2025年7月2</w:t>
      </w:r>
      <w:r w:rsidR="00652D9F">
        <w:rPr>
          <w:rFonts w:ascii="宋体" w:hAnsi="宋体" w:cs="宋体"/>
          <w:sz w:val="24"/>
          <w:szCs w:val="24"/>
          <w:u w:val="single"/>
        </w:rPr>
        <w:t>3</w:t>
      </w:r>
      <w:r>
        <w:rPr>
          <w:rFonts w:ascii="宋体" w:hAnsi="宋体" w:cs="宋体" w:hint="eastAsia"/>
          <w:sz w:val="24"/>
          <w:szCs w:val="24"/>
          <w:u w:val="single"/>
        </w:rPr>
        <w:t>日14点30分</w:t>
      </w:r>
      <w:r>
        <w:rPr>
          <w:rFonts w:ascii="宋体" w:hAnsi="宋体" w:cs="宋体" w:hint="eastAsia"/>
          <w:sz w:val="24"/>
          <w:szCs w:val="24"/>
        </w:rPr>
        <w:t>（北京时间），逾期送达将作无效响应处理。</w:t>
      </w:r>
    </w:p>
    <w:p w14:paraId="7A1E5AD6" w14:textId="77777777" w:rsidR="00C72A23" w:rsidRDefault="00FE0C43">
      <w:pPr>
        <w:keepNext/>
        <w:keepLines/>
        <w:spacing w:line="440" w:lineRule="exact"/>
        <w:ind w:firstLineChars="200" w:firstLine="480"/>
        <w:jc w:val="left"/>
        <w:outlineLvl w:val="1"/>
        <w:rPr>
          <w:rFonts w:ascii="宋体" w:hAnsi="宋体" w:cs="宋体" w:hint="eastAsia"/>
          <w:sz w:val="24"/>
          <w:szCs w:val="24"/>
        </w:rPr>
      </w:pPr>
      <w:r>
        <w:rPr>
          <w:rFonts w:ascii="宋体" w:hAnsi="宋体" w:cs="宋体" w:hint="eastAsia"/>
          <w:sz w:val="24"/>
          <w:szCs w:val="24"/>
        </w:rPr>
        <w:t>2、开标地点：南通苏锡通科技产业</w:t>
      </w:r>
      <w:proofErr w:type="gramStart"/>
      <w:r>
        <w:rPr>
          <w:rFonts w:ascii="宋体" w:hAnsi="宋体" w:cs="宋体" w:hint="eastAsia"/>
          <w:sz w:val="24"/>
          <w:szCs w:val="24"/>
        </w:rPr>
        <w:t>园区江成</w:t>
      </w:r>
      <w:proofErr w:type="gramEnd"/>
      <w:r>
        <w:rPr>
          <w:rFonts w:ascii="宋体" w:hAnsi="宋体" w:cs="宋体" w:hint="eastAsia"/>
          <w:sz w:val="24"/>
          <w:szCs w:val="24"/>
        </w:rPr>
        <w:t>路1088号研发中心1号楼1423室</w:t>
      </w:r>
    </w:p>
    <w:p w14:paraId="798FB6D4" w14:textId="77777777" w:rsidR="00C72A23" w:rsidRDefault="00FE0C43">
      <w:pPr>
        <w:keepNext/>
        <w:keepLines/>
        <w:spacing w:line="440" w:lineRule="exact"/>
        <w:ind w:firstLineChars="200" w:firstLine="480"/>
        <w:jc w:val="left"/>
        <w:outlineLvl w:val="1"/>
        <w:rPr>
          <w:rFonts w:ascii="宋体" w:hAnsi="宋体" w:cs="宋体" w:hint="eastAsia"/>
          <w:b/>
          <w:kern w:val="0"/>
          <w:sz w:val="24"/>
          <w:szCs w:val="24"/>
        </w:rPr>
      </w:pPr>
      <w:r>
        <w:rPr>
          <w:rFonts w:ascii="宋体" w:hAnsi="宋体" w:cs="宋体" w:hint="eastAsia"/>
          <w:bCs/>
          <w:sz w:val="24"/>
          <w:szCs w:val="24"/>
        </w:rPr>
        <w:t>3、递交方式：</w:t>
      </w:r>
      <w:r>
        <w:rPr>
          <w:rFonts w:ascii="宋体" w:hAnsi="宋体" w:cs="宋体" w:hint="eastAsia"/>
          <w:bCs/>
          <w:sz w:val="24"/>
          <w:szCs w:val="24"/>
          <w:u w:val="single"/>
        </w:rPr>
        <w:t>本项目纸质投标文件：①资格审查文件（一正二副，可一并密封）、②商务报价响应文件（一正二副，可一并密封）。</w:t>
      </w:r>
    </w:p>
    <w:p w14:paraId="1965E338" w14:textId="77777777" w:rsidR="00C72A23" w:rsidRDefault="00FE0C43">
      <w:pPr>
        <w:keepNext/>
        <w:keepLines/>
        <w:spacing w:line="440" w:lineRule="exact"/>
        <w:jc w:val="left"/>
        <w:outlineLvl w:val="1"/>
        <w:rPr>
          <w:rFonts w:ascii="宋体" w:hAnsi="宋体" w:cs="宋体" w:hint="eastAsia"/>
          <w:b/>
          <w:bCs/>
          <w:sz w:val="24"/>
          <w:szCs w:val="24"/>
        </w:rPr>
      </w:pPr>
      <w:r>
        <w:rPr>
          <w:rFonts w:ascii="宋体" w:hAnsi="宋体" w:cs="宋体" w:hint="eastAsia"/>
          <w:b/>
          <w:bCs/>
          <w:sz w:val="24"/>
          <w:szCs w:val="24"/>
        </w:rPr>
        <w:t>五、开启</w:t>
      </w:r>
    </w:p>
    <w:p w14:paraId="74CAAD16" w14:textId="77777777" w:rsidR="00C72A23" w:rsidRDefault="00FE0C43">
      <w:pPr>
        <w:spacing w:line="440" w:lineRule="exact"/>
        <w:ind w:firstLineChars="200" w:firstLine="480"/>
        <w:rPr>
          <w:rFonts w:ascii="宋体" w:hAnsi="宋体" w:cs="宋体" w:hint="eastAsia"/>
          <w:sz w:val="28"/>
          <w:szCs w:val="28"/>
          <w:u w:val="single"/>
        </w:rPr>
      </w:pPr>
      <w:r>
        <w:rPr>
          <w:rFonts w:ascii="宋体" w:hAnsi="宋体" w:cs="宋体" w:hint="eastAsia"/>
          <w:sz w:val="24"/>
          <w:szCs w:val="24"/>
        </w:rPr>
        <w:t>时间：</w:t>
      </w:r>
      <w:r>
        <w:rPr>
          <w:rFonts w:ascii="宋体" w:hAnsi="宋体" w:cs="宋体" w:hint="eastAsia"/>
          <w:sz w:val="24"/>
          <w:szCs w:val="24"/>
          <w:u w:val="single"/>
        </w:rPr>
        <w:t>2025年7月2</w:t>
      </w:r>
      <w:r w:rsidR="00652D9F">
        <w:rPr>
          <w:rFonts w:ascii="宋体" w:hAnsi="宋体" w:cs="宋体"/>
          <w:sz w:val="24"/>
          <w:szCs w:val="24"/>
          <w:u w:val="single"/>
        </w:rPr>
        <w:t>3</w:t>
      </w:r>
      <w:r>
        <w:rPr>
          <w:rFonts w:ascii="宋体" w:hAnsi="宋体" w:cs="宋体" w:hint="eastAsia"/>
          <w:sz w:val="24"/>
          <w:szCs w:val="24"/>
          <w:u w:val="single"/>
        </w:rPr>
        <w:t>日14点30分时</w:t>
      </w:r>
      <w:r>
        <w:rPr>
          <w:rFonts w:ascii="宋体" w:hAnsi="宋体" w:cs="宋体" w:hint="eastAsia"/>
          <w:sz w:val="24"/>
          <w:szCs w:val="24"/>
        </w:rPr>
        <w:t>（北京时间）</w:t>
      </w:r>
    </w:p>
    <w:p w14:paraId="1E5F2BB7" w14:textId="77777777" w:rsidR="00C72A23" w:rsidRDefault="00FE0C43">
      <w:pPr>
        <w:keepNext/>
        <w:keepLines/>
        <w:spacing w:line="440" w:lineRule="exact"/>
        <w:ind w:firstLineChars="200" w:firstLine="480"/>
        <w:jc w:val="left"/>
        <w:outlineLvl w:val="1"/>
        <w:rPr>
          <w:rFonts w:ascii="宋体" w:hAnsi="宋体" w:cs="宋体" w:hint="eastAsia"/>
          <w:sz w:val="24"/>
          <w:szCs w:val="24"/>
        </w:rPr>
      </w:pPr>
      <w:r>
        <w:rPr>
          <w:rFonts w:ascii="宋体" w:hAnsi="宋体" w:cs="宋体" w:hint="eastAsia"/>
          <w:sz w:val="24"/>
          <w:szCs w:val="24"/>
        </w:rPr>
        <w:t>地点：南通苏锡通科技产业</w:t>
      </w:r>
      <w:proofErr w:type="gramStart"/>
      <w:r>
        <w:rPr>
          <w:rFonts w:ascii="宋体" w:hAnsi="宋体" w:cs="宋体" w:hint="eastAsia"/>
          <w:sz w:val="24"/>
          <w:szCs w:val="24"/>
        </w:rPr>
        <w:t>园区江成</w:t>
      </w:r>
      <w:proofErr w:type="gramEnd"/>
      <w:r>
        <w:rPr>
          <w:rFonts w:ascii="宋体" w:hAnsi="宋体" w:cs="宋体" w:hint="eastAsia"/>
          <w:sz w:val="24"/>
          <w:szCs w:val="24"/>
        </w:rPr>
        <w:t>路1088号研发中心1号楼1423室</w:t>
      </w:r>
    </w:p>
    <w:p w14:paraId="441CD5BC" w14:textId="77777777" w:rsidR="00C72A23" w:rsidRDefault="00FE0C43">
      <w:pPr>
        <w:keepNext/>
        <w:keepLines/>
        <w:spacing w:line="360" w:lineRule="auto"/>
        <w:outlineLvl w:val="1"/>
        <w:rPr>
          <w:rFonts w:ascii="宋体" w:hAnsi="宋体" w:cs="宋体" w:hint="eastAsia"/>
          <w:b/>
          <w:sz w:val="24"/>
          <w:szCs w:val="24"/>
        </w:rPr>
      </w:pPr>
      <w:r>
        <w:rPr>
          <w:rFonts w:ascii="宋体" w:hAnsi="宋体" w:cs="宋体" w:hint="eastAsia"/>
          <w:b/>
          <w:sz w:val="24"/>
          <w:szCs w:val="24"/>
        </w:rPr>
        <w:t>六、</w:t>
      </w:r>
      <w:bookmarkStart w:id="20" w:name="_Toc28359094"/>
      <w:bookmarkStart w:id="21" w:name="_Toc35393803"/>
      <w:bookmarkStart w:id="22" w:name="_Toc35393634"/>
      <w:bookmarkStart w:id="23" w:name="_Toc28359017"/>
      <w:bookmarkEnd w:id="16"/>
      <w:bookmarkEnd w:id="17"/>
      <w:bookmarkEnd w:id="18"/>
      <w:bookmarkEnd w:id="19"/>
      <w:r>
        <w:rPr>
          <w:rFonts w:ascii="宋体" w:hAnsi="宋体" w:cs="宋体" w:hint="eastAsia"/>
          <w:b/>
          <w:sz w:val="24"/>
          <w:szCs w:val="24"/>
        </w:rPr>
        <w:t>公告期限</w:t>
      </w:r>
      <w:bookmarkEnd w:id="20"/>
      <w:bookmarkEnd w:id="21"/>
      <w:bookmarkEnd w:id="22"/>
      <w:bookmarkEnd w:id="23"/>
    </w:p>
    <w:p w14:paraId="2140675D" w14:textId="77777777" w:rsidR="00C72A23" w:rsidRDefault="00FE0C43">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自本公告发布之日起3个工作日。</w:t>
      </w:r>
    </w:p>
    <w:p w14:paraId="3ECA1B00" w14:textId="77777777" w:rsidR="00C72A23" w:rsidRDefault="00FE0C43">
      <w:pPr>
        <w:keepNext/>
        <w:keepLines/>
        <w:spacing w:line="360" w:lineRule="auto"/>
        <w:outlineLvl w:val="1"/>
        <w:rPr>
          <w:rFonts w:ascii="宋体" w:hAnsi="宋体" w:cs="宋体" w:hint="eastAsia"/>
          <w:b/>
          <w:sz w:val="24"/>
          <w:szCs w:val="24"/>
        </w:rPr>
      </w:pPr>
      <w:bookmarkStart w:id="24" w:name="_Toc35393804"/>
      <w:bookmarkStart w:id="25" w:name="_Toc35393635"/>
      <w:r>
        <w:rPr>
          <w:rFonts w:ascii="宋体" w:hAnsi="宋体" w:cs="宋体" w:hint="eastAsia"/>
          <w:b/>
          <w:sz w:val="24"/>
          <w:szCs w:val="24"/>
        </w:rPr>
        <w:t>七、成交原则、方式</w:t>
      </w:r>
    </w:p>
    <w:p w14:paraId="6A7A9C06" w14:textId="77777777" w:rsidR="00C72A23" w:rsidRDefault="00FE0C43">
      <w:pPr>
        <w:numPr>
          <w:ilvl w:val="0"/>
          <w:numId w:val="2"/>
        </w:num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符合采购需求且报价最低；</w:t>
      </w:r>
    </w:p>
    <w:p w14:paraId="7CC087E3" w14:textId="77777777" w:rsidR="00C72A23" w:rsidRDefault="00FE0C43">
      <w:pPr>
        <w:numPr>
          <w:ilvl w:val="0"/>
          <w:numId w:val="2"/>
        </w:num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成交人不得以任何方式转包或分包本项目。</w:t>
      </w:r>
    </w:p>
    <w:p w14:paraId="012A1D62" w14:textId="77777777" w:rsidR="00C72A23" w:rsidRDefault="00FE0C43">
      <w:pPr>
        <w:numPr>
          <w:ilvl w:val="0"/>
          <w:numId w:val="2"/>
        </w:num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采购需求：详见询价文件附件。</w:t>
      </w:r>
    </w:p>
    <w:p w14:paraId="47B5ED47" w14:textId="77777777" w:rsidR="00C72A23" w:rsidRDefault="00FE0C43">
      <w:pPr>
        <w:numPr>
          <w:ilvl w:val="0"/>
          <w:numId w:val="2"/>
        </w:numPr>
        <w:spacing w:line="360" w:lineRule="auto"/>
        <w:ind w:firstLineChars="200" w:firstLine="480"/>
        <w:jc w:val="left"/>
        <w:rPr>
          <w:rFonts w:ascii="宋体" w:hAnsi="宋体" w:cs="宋体" w:hint="eastAsia"/>
          <w:sz w:val="24"/>
          <w:szCs w:val="24"/>
        </w:rPr>
      </w:pPr>
      <w:r>
        <w:rPr>
          <w:rFonts w:ascii="宋体" w:hAnsi="宋体" w:cs="宋体" w:hint="eastAsia"/>
          <w:sz w:val="24"/>
          <w:szCs w:val="24"/>
        </w:rPr>
        <w:lastRenderedPageBreak/>
        <w:t>成交方式：按项目成交，在质量和服务均能满足采购文件实质性响应要求的供应商中，按照报价最低的确定为中标单位。</w:t>
      </w:r>
    </w:p>
    <w:p w14:paraId="295C8ADF" w14:textId="77777777" w:rsidR="00C72A23" w:rsidRDefault="00FE0C43">
      <w:pPr>
        <w:keepNext/>
        <w:keepLines/>
        <w:spacing w:line="360" w:lineRule="auto"/>
        <w:outlineLvl w:val="1"/>
        <w:rPr>
          <w:rFonts w:ascii="宋体" w:hAnsi="宋体" w:cs="宋体" w:hint="eastAsia"/>
          <w:b/>
          <w:sz w:val="24"/>
          <w:szCs w:val="24"/>
        </w:rPr>
      </w:pPr>
      <w:r>
        <w:rPr>
          <w:rFonts w:ascii="宋体" w:hAnsi="宋体" w:cs="宋体" w:hint="eastAsia"/>
          <w:b/>
          <w:sz w:val="24"/>
          <w:szCs w:val="24"/>
        </w:rPr>
        <w:t>八、成交结果通知</w:t>
      </w:r>
    </w:p>
    <w:p w14:paraId="5E48564A" w14:textId="77777777" w:rsidR="00C72A23" w:rsidRDefault="00FE0C43">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18234773" w14:textId="77777777" w:rsidR="00C72A23" w:rsidRDefault="00FE0C43">
      <w:pPr>
        <w:keepNext/>
        <w:keepLines/>
        <w:spacing w:line="360" w:lineRule="auto"/>
        <w:jc w:val="left"/>
        <w:outlineLvl w:val="1"/>
        <w:rPr>
          <w:rFonts w:ascii="宋体" w:hAnsi="宋体" w:cs="宋体" w:hint="eastAsia"/>
          <w:b/>
          <w:bCs/>
          <w:sz w:val="24"/>
          <w:szCs w:val="24"/>
        </w:rPr>
      </w:pPr>
      <w:r>
        <w:rPr>
          <w:rFonts w:ascii="宋体" w:hAnsi="宋体" w:cs="宋体" w:hint="eastAsia"/>
          <w:b/>
          <w:bCs/>
          <w:sz w:val="24"/>
          <w:szCs w:val="24"/>
        </w:rPr>
        <w:t>九、其他补充事宜</w:t>
      </w:r>
      <w:bookmarkEnd w:id="24"/>
      <w:bookmarkEnd w:id="25"/>
    </w:p>
    <w:p w14:paraId="1C78D634" w14:textId="77777777" w:rsidR="00C72A23" w:rsidRDefault="00FE0C43">
      <w:pPr>
        <w:spacing w:line="360" w:lineRule="auto"/>
        <w:ind w:firstLineChars="200" w:firstLine="480"/>
        <w:rPr>
          <w:rFonts w:ascii="宋体" w:hAnsi="宋体" w:cs="宋体" w:hint="eastAsia"/>
          <w:sz w:val="24"/>
          <w:szCs w:val="24"/>
        </w:rPr>
      </w:pPr>
      <w:bookmarkStart w:id="26" w:name="_Toc35393805"/>
      <w:bookmarkStart w:id="27" w:name="_Toc35393636"/>
      <w:bookmarkStart w:id="28" w:name="_Toc28359095"/>
      <w:bookmarkStart w:id="29" w:name="_Toc28359018"/>
      <w:r>
        <w:rPr>
          <w:rFonts w:ascii="宋体" w:hAnsi="宋体" w:cs="宋体" w:hint="eastAsia"/>
          <w:sz w:val="24"/>
          <w:szCs w:val="24"/>
        </w:rPr>
        <w:t>1、招标公告系询价文件的组成部分，与询价文件具有同等法律效力。</w:t>
      </w:r>
    </w:p>
    <w:p w14:paraId="62BE510B" w14:textId="77777777" w:rsidR="00C72A23" w:rsidRDefault="00FE0C43">
      <w:pPr>
        <w:spacing w:line="440" w:lineRule="exact"/>
        <w:ind w:firstLineChars="200" w:firstLine="480"/>
        <w:rPr>
          <w:rFonts w:ascii="宋体" w:hAnsi="宋体" w:cs="宋体" w:hint="eastAsia"/>
          <w:sz w:val="24"/>
          <w:szCs w:val="24"/>
        </w:rPr>
      </w:pPr>
      <w:r>
        <w:rPr>
          <w:rFonts w:ascii="宋体" w:hAnsi="宋体" w:cs="宋体" w:hint="eastAsia"/>
          <w:sz w:val="24"/>
          <w:szCs w:val="24"/>
        </w:rPr>
        <w:t>2、对项目需求部分（供应</w:t>
      </w:r>
      <w:proofErr w:type="gramStart"/>
      <w:r>
        <w:rPr>
          <w:rFonts w:ascii="宋体" w:hAnsi="宋体" w:cs="宋体" w:hint="eastAsia"/>
          <w:sz w:val="24"/>
          <w:szCs w:val="24"/>
        </w:rPr>
        <w:t>商其他</w:t>
      </w:r>
      <w:proofErr w:type="gramEnd"/>
      <w:r>
        <w:rPr>
          <w:rFonts w:ascii="宋体" w:hAnsi="宋体" w:cs="宋体" w:hint="eastAsia"/>
          <w:sz w:val="24"/>
          <w:szCs w:val="24"/>
        </w:rPr>
        <w:t>资格要求、项目需求）的询问、质疑请向采购人提出，由采购人负责答复；对项目询价文件其它部分的询问请向询</w:t>
      </w:r>
      <w:proofErr w:type="gramStart"/>
      <w:r>
        <w:rPr>
          <w:rFonts w:ascii="宋体" w:hAnsi="宋体" w:cs="宋体" w:hint="eastAsia"/>
          <w:sz w:val="24"/>
          <w:szCs w:val="24"/>
        </w:rPr>
        <w:t>价文件</w:t>
      </w:r>
      <w:proofErr w:type="gramEnd"/>
      <w:r>
        <w:rPr>
          <w:rFonts w:ascii="宋体" w:hAnsi="宋体" w:cs="宋体" w:hint="eastAsia"/>
          <w:sz w:val="24"/>
          <w:szCs w:val="24"/>
        </w:rPr>
        <w:t>制作人或评审经办人提出；有关本次询价的事项若存在澄清或修改，敬请及时关注“南通苏锡通科技产业园区网站”发布的信息更正公告。</w:t>
      </w:r>
    </w:p>
    <w:p w14:paraId="3A381021" w14:textId="77777777" w:rsidR="00C72A23" w:rsidRDefault="00FE0C43">
      <w:pPr>
        <w:pStyle w:val="Default"/>
        <w:spacing w:line="440" w:lineRule="exact"/>
        <w:ind w:firstLineChars="200" w:firstLine="480"/>
        <w:rPr>
          <w:rFonts w:hAnsi="宋体" w:hint="eastAsia"/>
          <w:color w:val="auto"/>
        </w:rPr>
      </w:pPr>
      <w:r>
        <w:rPr>
          <w:rFonts w:hAnsi="宋体" w:hint="eastAsia"/>
          <w:color w:val="auto"/>
        </w:rPr>
        <w:t>3、拒绝以下询价供应商参与投标：</w:t>
      </w:r>
    </w:p>
    <w:p w14:paraId="13CF8281" w14:textId="77777777" w:rsidR="00C72A23" w:rsidRDefault="00FE0C43">
      <w:pPr>
        <w:pStyle w:val="Default"/>
        <w:spacing w:line="440" w:lineRule="exact"/>
        <w:ind w:firstLineChars="200" w:firstLine="480"/>
        <w:rPr>
          <w:rFonts w:hAnsi="宋体" w:hint="eastAsia"/>
          <w:color w:val="auto"/>
        </w:rPr>
      </w:pPr>
      <w:r>
        <w:rPr>
          <w:rFonts w:hAnsi="宋体" w:hint="eastAsia"/>
          <w:color w:val="auto"/>
        </w:rPr>
        <w:t>供应商之间存在下列互为关联关系的情形之一的，不得同时参加本项目投标：</w:t>
      </w:r>
    </w:p>
    <w:p w14:paraId="1ACE5167" w14:textId="77777777" w:rsidR="00C72A23" w:rsidRDefault="00FE0C43">
      <w:pPr>
        <w:pStyle w:val="Default"/>
        <w:spacing w:line="440" w:lineRule="exact"/>
        <w:ind w:firstLineChars="200" w:firstLine="480"/>
        <w:rPr>
          <w:rFonts w:hAnsi="宋体" w:hint="eastAsia"/>
          <w:color w:val="auto"/>
        </w:rPr>
      </w:pPr>
      <w:r>
        <w:rPr>
          <w:rFonts w:hAnsi="宋体" w:hint="eastAsia"/>
          <w:color w:val="auto"/>
        </w:rPr>
        <w:t>(1) 法定代表人为同一人的两个及两个以上法人；</w:t>
      </w:r>
    </w:p>
    <w:p w14:paraId="78159B48" w14:textId="77777777" w:rsidR="00C72A23" w:rsidRDefault="00FE0C43">
      <w:pPr>
        <w:pStyle w:val="Default"/>
        <w:spacing w:line="440" w:lineRule="exact"/>
        <w:ind w:firstLineChars="200" w:firstLine="480"/>
        <w:rPr>
          <w:rFonts w:hAnsi="宋体" w:hint="eastAsia"/>
          <w:color w:val="auto"/>
        </w:rPr>
      </w:pPr>
      <w:r>
        <w:rPr>
          <w:rFonts w:hAnsi="宋体" w:hint="eastAsia"/>
          <w:color w:val="auto"/>
        </w:rPr>
        <w:t>(2) 母公司、直接或间接持股50％及以上的被投资公司；</w:t>
      </w:r>
    </w:p>
    <w:p w14:paraId="6FF30234" w14:textId="77777777" w:rsidR="00C72A23" w:rsidRDefault="00FE0C43">
      <w:pPr>
        <w:keepNext/>
        <w:keepLines/>
        <w:spacing w:line="360" w:lineRule="auto"/>
        <w:jc w:val="left"/>
        <w:outlineLvl w:val="1"/>
        <w:rPr>
          <w:rFonts w:ascii="宋体" w:hAnsi="宋体" w:cs="宋体" w:hint="eastAsia"/>
          <w:b/>
          <w:bCs/>
          <w:sz w:val="24"/>
          <w:szCs w:val="24"/>
        </w:rPr>
      </w:pPr>
      <w:r>
        <w:rPr>
          <w:rFonts w:ascii="宋体" w:hAnsi="宋体" w:cs="宋体" w:hint="eastAsia"/>
          <w:b/>
          <w:bCs/>
          <w:sz w:val="24"/>
          <w:szCs w:val="24"/>
        </w:rPr>
        <w:t>十、凡对本次采购提出询问，请按以下方式联系。</w:t>
      </w:r>
      <w:bookmarkEnd w:id="26"/>
      <w:bookmarkEnd w:id="27"/>
      <w:bookmarkEnd w:id="28"/>
      <w:bookmarkEnd w:id="29"/>
    </w:p>
    <w:p w14:paraId="58A87834" w14:textId="77777777" w:rsidR="00C72A23" w:rsidRDefault="00FE0C43">
      <w:pPr>
        <w:keepNext/>
        <w:keepLines/>
        <w:spacing w:line="360" w:lineRule="auto"/>
        <w:ind w:firstLineChars="200" w:firstLine="480"/>
        <w:jc w:val="left"/>
        <w:outlineLvl w:val="1"/>
        <w:rPr>
          <w:rFonts w:ascii="宋体" w:hAnsi="宋体" w:cs="宋体" w:hint="eastAsia"/>
          <w:sz w:val="24"/>
          <w:szCs w:val="24"/>
        </w:rPr>
      </w:pPr>
      <w:bookmarkStart w:id="30" w:name="_Toc35393806"/>
      <w:bookmarkStart w:id="31" w:name="_Toc35393637"/>
      <w:bookmarkStart w:id="32" w:name="_Toc28359096"/>
      <w:bookmarkStart w:id="33" w:name="_Toc28359019"/>
      <w:r>
        <w:rPr>
          <w:rFonts w:ascii="宋体" w:hAnsi="宋体" w:cs="宋体" w:hint="eastAsia"/>
          <w:sz w:val="24"/>
          <w:szCs w:val="24"/>
        </w:rPr>
        <w:t>1.采购人信息</w:t>
      </w:r>
      <w:bookmarkEnd w:id="30"/>
      <w:bookmarkEnd w:id="31"/>
      <w:bookmarkEnd w:id="32"/>
      <w:bookmarkEnd w:id="33"/>
    </w:p>
    <w:p w14:paraId="521851B5" w14:textId="77777777" w:rsidR="00C72A23" w:rsidRDefault="00FE0C43">
      <w:pPr>
        <w:spacing w:line="360" w:lineRule="auto"/>
        <w:ind w:firstLineChars="200" w:firstLine="480"/>
        <w:jc w:val="left"/>
        <w:rPr>
          <w:rFonts w:ascii="宋体" w:hAnsi="宋体" w:cs="宋体" w:hint="eastAsia"/>
          <w:bCs/>
          <w:sz w:val="24"/>
          <w:szCs w:val="24"/>
          <w:u w:val="single"/>
        </w:rPr>
      </w:pPr>
      <w:bookmarkStart w:id="34" w:name="_Toc35393618"/>
      <w:bookmarkStart w:id="35" w:name="_Toc28358999"/>
      <w:bookmarkStart w:id="36" w:name="_Toc28359076"/>
      <w:bookmarkStart w:id="37" w:name="_Toc35393787"/>
      <w:r>
        <w:rPr>
          <w:rFonts w:ascii="宋体" w:hAnsi="宋体" w:cs="宋体" w:hint="eastAsia"/>
          <w:kern w:val="0"/>
          <w:sz w:val="24"/>
          <w:szCs w:val="24"/>
        </w:rPr>
        <w:t>名    称：</w:t>
      </w:r>
      <w:r>
        <w:rPr>
          <w:rFonts w:ascii="宋体" w:hAnsi="宋体" w:cs="宋体" w:hint="eastAsia"/>
          <w:bCs/>
          <w:sz w:val="24"/>
          <w:szCs w:val="24"/>
        </w:rPr>
        <w:t>江苏乐江生态建设有限公司</w:t>
      </w:r>
    </w:p>
    <w:p w14:paraId="0A037F66" w14:textId="77777777" w:rsidR="00C72A23" w:rsidRDefault="00FE0C43">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地址：南通苏锡通科技产业</w:t>
      </w:r>
      <w:proofErr w:type="gramStart"/>
      <w:r>
        <w:rPr>
          <w:rFonts w:ascii="宋体" w:hAnsi="宋体" w:cs="宋体" w:hint="eastAsia"/>
          <w:kern w:val="0"/>
          <w:sz w:val="24"/>
          <w:szCs w:val="24"/>
        </w:rPr>
        <w:t>园区江成</w:t>
      </w:r>
      <w:proofErr w:type="gramEnd"/>
      <w:r>
        <w:rPr>
          <w:rFonts w:ascii="宋体" w:hAnsi="宋体" w:cs="宋体" w:hint="eastAsia"/>
          <w:kern w:val="0"/>
          <w:sz w:val="24"/>
          <w:szCs w:val="24"/>
        </w:rPr>
        <w:t>路1088号</w:t>
      </w:r>
    </w:p>
    <w:p w14:paraId="433B1C15" w14:textId="77777777" w:rsidR="00C72A23" w:rsidRDefault="00FE0C43">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联系人：吴平</w:t>
      </w:r>
    </w:p>
    <w:p w14:paraId="4DB13C07" w14:textId="77777777" w:rsidR="00C72A23" w:rsidRDefault="00FE0C43">
      <w:pPr>
        <w:spacing w:line="360" w:lineRule="auto"/>
        <w:ind w:firstLineChars="200" w:firstLine="480"/>
        <w:jc w:val="left"/>
        <w:rPr>
          <w:rFonts w:ascii="宋体" w:hAnsi="宋体" w:cs="宋体" w:hint="eastAsia"/>
          <w:sz w:val="24"/>
          <w:szCs w:val="24"/>
        </w:rPr>
      </w:pPr>
      <w:r>
        <w:rPr>
          <w:rFonts w:ascii="宋体" w:hAnsi="宋体" w:cs="宋体" w:hint="eastAsia"/>
          <w:kern w:val="0"/>
          <w:sz w:val="24"/>
          <w:szCs w:val="24"/>
        </w:rPr>
        <w:t xml:space="preserve">联系方式：18252859106　　</w:t>
      </w:r>
    </w:p>
    <w:bookmarkEnd w:id="0"/>
    <w:bookmarkEnd w:id="34"/>
    <w:bookmarkEnd w:id="35"/>
    <w:bookmarkEnd w:id="36"/>
    <w:bookmarkEnd w:id="37"/>
    <w:p w14:paraId="2358AFB0" w14:textId="77777777" w:rsidR="00C72A23" w:rsidRDefault="00C72A23">
      <w:pPr>
        <w:spacing w:line="360" w:lineRule="auto"/>
        <w:jc w:val="center"/>
        <w:rPr>
          <w:rFonts w:ascii="宋体" w:hAnsi="宋体" w:cs="宋体" w:hint="eastAsia"/>
          <w:b/>
          <w:sz w:val="48"/>
          <w:szCs w:val="48"/>
        </w:rPr>
      </w:pPr>
    </w:p>
    <w:p w14:paraId="1C58AFEE" w14:textId="77777777" w:rsidR="00C72A23" w:rsidRDefault="00C72A23">
      <w:pPr>
        <w:spacing w:line="360" w:lineRule="auto"/>
        <w:rPr>
          <w:rFonts w:ascii="宋体" w:hAnsi="宋体" w:cs="宋体" w:hint="eastAsia"/>
          <w:b/>
          <w:sz w:val="24"/>
        </w:rPr>
        <w:sectPr w:rsidR="00C72A23">
          <w:headerReference w:type="default" r:id="rId8"/>
          <w:footerReference w:type="default" r:id="rId9"/>
          <w:pgSz w:w="11906" w:h="16838"/>
          <w:pgMar w:top="1440" w:right="1800" w:bottom="1440" w:left="1800" w:header="851" w:footer="992" w:gutter="0"/>
          <w:cols w:space="720"/>
          <w:docGrid w:type="lines" w:linePitch="312"/>
        </w:sectPr>
      </w:pPr>
    </w:p>
    <w:p w14:paraId="116211C2" w14:textId="77777777" w:rsidR="00C72A23" w:rsidRDefault="00FE0C43">
      <w:pPr>
        <w:snapToGrid w:val="0"/>
        <w:spacing w:line="360" w:lineRule="exact"/>
        <w:jc w:val="center"/>
        <w:rPr>
          <w:rFonts w:ascii="宋体" w:hAnsi="宋体" w:cs="宋体" w:hint="eastAsia"/>
          <w:bCs/>
          <w:sz w:val="32"/>
          <w:szCs w:val="32"/>
        </w:rPr>
      </w:pPr>
      <w:r>
        <w:rPr>
          <w:rFonts w:ascii="宋体" w:hAnsi="宋体" w:cs="宋体" w:hint="eastAsia"/>
          <w:b/>
          <w:sz w:val="32"/>
          <w:szCs w:val="32"/>
        </w:rPr>
        <w:lastRenderedPageBreak/>
        <w:t>第二部分  投标须知</w:t>
      </w:r>
    </w:p>
    <w:p w14:paraId="7A500036" w14:textId="77777777" w:rsidR="00C72A23" w:rsidRDefault="00FE0C43">
      <w:pPr>
        <w:snapToGrid w:val="0"/>
        <w:spacing w:line="440" w:lineRule="exact"/>
        <w:ind w:firstLineChars="200" w:firstLine="482"/>
        <w:outlineLvl w:val="0"/>
        <w:rPr>
          <w:rFonts w:ascii="宋体" w:hAnsi="宋体" w:cs="宋体" w:hint="eastAsia"/>
          <w:sz w:val="24"/>
          <w:szCs w:val="24"/>
        </w:rPr>
      </w:pPr>
      <w:r>
        <w:rPr>
          <w:rFonts w:ascii="宋体" w:hAnsi="宋体" w:cs="宋体" w:hint="eastAsia"/>
          <w:b/>
          <w:sz w:val="24"/>
          <w:szCs w:val="24"/>
        </w:rPr>
        <w:t>一、询价文件由采购人解释</w:t>
      </w:r>
      <w:r>
        <w:rPr>
          <w:rFonts w:ascii="宋体" w:hAnsi="宋体" w:cs="宋体" w:hint="eastAsia"/>
          <w:sz w:val="24"/>
          <w:szCs w:val="24"/>
        </w:rPr>
        <w:t>。</w:t>
      </w:r>
    </w:p>
    <w:p w14:paraId="6A25156B" w14:textId="77777777" w:rsidR="00C72A23" w:rsidRDefault="00FE0C43">
      <w:pPr>
        <w:snapToGrid w:val="0"/>
        <w:spacing w:line="440" w:lineRule="exact"/>
        <w:ind w:firstLineChars="200" w:firstLine="480"/>
        <w:rPr>
          <w:rFonts w:ascii="宋体" w:hAnsi="宋体" w:cs="宋体" w:hint="eastAsia"/>
          <w:b/>
          <w:sz w:val="24"/>
          <w:szCs w:val="24"/>
        </w:rPr>
      </w:pPr>
      <w:r>
        <w:rPr>
          <w:rFonts w:ascii="宋体" w:hAnsi="宋体" w:cs="宋体" w:hint="eastAsia"/>
          <w:sz w:val="24"/>
          <w:szCs w:val="24"/>
        </w:rPr>
        <w:t>1.供应商在网上下载询价文件后，应仔细阅读询价文件的所有内容，如有内容或页码残缺、资格要求和技术参数含</w:t>
      </w:r>
      <w:proofErr w:type="gramStart"/>
      <w:r>
        <w:rPr>
          <w:rFonts w:ascii="宋体" w:hAnsi="宋体" w:cs="宋体" w:hint="eastAsia"/>
          <w:sz w:val="24"/>
          <w:szCs w:val="24"/>
        </w:rPr>
        <w:t>有倾</w:t>
      </w:r>
      <w:proofErr w:type="gramEnd"/>
      <w:r>
        <w:rPr>
          <w:rFonts w:ascii="宋体" w:hAnsi="宋体" w:cs="宋体" w:hint="eastAsia"/>
          <w:sz w:val="24"/>
          <w:szCs w:val="24"/>
        </w:rPr>
        <w:t>向性或排他性等表述的，应在</w:t>
      </w:r>
      <w:r>
        <w:rPr>
          <w:rFonts w:ascii="宋体" w:hAnsi="宋体" w:cs="宋体" w:hint="eastAsia"/>
          <w:sz w:val="24"/>
        </w:rPr>
        <w:t>提交首次响应文件截止时间2个工作日前向采购人提出。</w:t>
      </w:r>
      <w:r>
        <w:rPr>
          <w:rFonts w:ascii="宋体" w:hAnsi="宋体" w:cs="宋体" w:hint="eastAsia"/>
          <w:sz w:val="24"/>
          <w:szCs w:val="24"/>
        </w:rPr>
        <w:t>未在规定的时间内提出询问或疑问的，视同供应</w:t>
      </w:r>
      <w:proofErr w:type="gramStart"/>
      <w:r>
        <w:rPr>
          <w:rFonts w:ascii="宋体" w:hAnsi="宋体" w:cs="宋体" w:hint="eastAsia"/>
          <w:sz w:val="24"/>
          <w:szCs w:val="24"/>
        </w:rPr>
        <w:t>商理解</w:t>
      </w:r>
      <w:proofErr w:type="gramEnd"/>
      <w:r>
        <w:rPr>
          <w:rFonts w:ascii="宋体" w:hAnsi="宋体" w:cs="宋体" w:hint="eastAsia"/>
          <w:sz w:val="24"/>
          <w:szCs w:val="24"/>
        </w:rPr>
        <w:t>并接受本询价文件所有内容，并由此引起的投标损失自负。供应商不得在询价结束后针对询价文件所有内容提出质疑事项。</w:t>
      </w:r>
      <w:r>
        <w:rPr>
          <w:rFonts w:ascii="宋体" w:hAnsi="宋体" w:cs="宋体" w:hint="eastAsia"/>
          <w:b/>
          <w:sz w:val="24"/>
          <w:szCs w:val="24"/>
        </w:rPr>
        <w:t>非书面形式的不作为日后质疑提出的依据，所有质疑必须符合财政部94号令第十二条的要求。</w:t>
      </w:r>
    </w:p>
    <w:p w14:paraId="2BB3A92D" w14:textId="77777777" w:rsidR="00C72A23" w:rsidRDefault="00FE0C43">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266DEE21" w14:textId="77777777" w:rsidR="00C72A23" w:rsidRDefault="00FE0C43">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二、询价文件的澄清、修改、答疑</w:t>
      </w:r>
    </w:p>
    <w:p w14:paraId="6255261A" w14:textId="77777777" w:rsidR="00C72A23" w:rsidRDefault="00FE0C43">
      <w:pPr>
        <w:pStyle w:val="a8"/>
        <w:snapToGrid w:val="0"/>
        <w:spacing w:after="0" w:line="440" w:lineRule="exact"/>
        <w:ind w:leftChars="0" w:left="0" w:firstLineChars="200" w:firstLine="480"/>
        <w:rPr>
          <w:rFonts w:ascii="宋体" w:hAnsi="宋体" w:cs="宋体" w:hint="eastAsia"/>
          <w:sz w:val="24"/>
          <w:szCs w:val="24"/>
        </w:rPr>
      </w:pPr>
      <w:r>
        <w:rPr>
          <w:rFonts w:ascii="宋体" w:hAnsi="宋体" w:cs="宋体" w:hint="eastAsia"/>
          <w:sz w:val="24"/>
          <w:szCs w:val="24"/>
        </w:rPr>
        <w:t>1.采购人有权对发出的询价文件进行必要的澄清或修改。</w:t>
      </w:r>
    </w:p>
    <w:p w14:paraId="77A3A389" w14:textId="77777777" w:rsidR="00C72A23" w:rsidRDefault="00FE0C43">
      <w:pPr>
        <w:pStyle w:val="a8"/>
        <w:snapToGrid w:val="0"/>
        <w:spacing w:after="0" w:line="440" w:lineRule="exact"/>
        <w:ind w:leftChars="0" w:left="0" w:firstLineChars="200" w:firstLine="480"/>
        <w:rPr>
          <w:rFonts w:ascii="宋体" w:hAnsi="宋体" w:cs="宋体" w:hint="eastAsia"/>
          <w:sz w:val="24"/>
          <w:szCs w:val="24"/>
        </w:rPr>
      </w:pPr>
      <w:r>
        <w:rPr>
          <w:rFonts w:ascii="宋体" w:hAnsi="宋体" w:cs="宋体" w:hint="eastAsia"/>
          <w:sz w:val="24"/>
          <w:szCs w:val="24"/>
        </w:rPr>
        <w:t>2.采购人可视情取消、延长相关时间，不负责解释。</w:t>
      </w:r>
    </w:p>
    <w:p w14:paraId="5BC5B4C8" w14:textId="77777777" w:rsidR="00C72A23" w:rsidRDefault="00FE0C43">
      <w:pPr>
        <w:pStyle w:val="a8"/>
        <w:snapToGrid w:val="0"/>
        <w:spacing w:after="0" w:line="440" w:lineRule="exact"/>
        <w:ind w:leftChars="0" w:left="0" w:firstLineChars="200" w:firstLine="480"/>
        <w:rPr>
          <w:rFonts w:ascii="宋体" w:hAnsi="宋体" w:cs="宋体" w:hint="eastAsia"/>
          <w:sz w:val="24"/>
          <w:szCs w:val="24"/>
        </w:rPr>
      </w:pPr>
      <w:r>
        <w:rPr>
          <w:rFonts w:ascii="宋体" w:hAnsi="宋体" w:cs="宋体" w:hint="eastAsia"/>
          <w:sz w:val="24"/>
          <w:szCs w:val="24"/>
        </w:rPr>
        <w:t>3.采购人对询价文件的澄清、修改将构成询价文件的一部分，对投标人具有约束力。</w:t>
      </w:r>
    </w:p>
    <w:p w14:paraId="4AB539CB" w14:textId="77777777" w:rsidR="00C72A23" w:rsidRDefault="00FE0C43">
      <w:pPr>
        <w:pStyle w:val="a8"/>
        <w:snapToGrid w:val="0"/>
        <w:spacing w:after="0" w:line="440" w:lineRule="exact"/>
        <w:ind w:leftChars="0" w:left="0" w:firstLineChars="200" w:firstLine="480"/>
        <w:rPr>
          <w:rFonts w:ascii="宋体" w:hAnsi="宋体" w:cs="宋体" w:hint="eastAsia"/>
          <w:sz w:val="24"/>
          <w:szCs w:val="24"/>
        </w:rPr>
      </w:pPr>
      <w:r>
        <w:rPr>
          <w:rFonts w:ascii="宋体" w:hAnsi="宋体" w:cs="宋体" w:hint="eastAsia"/>
          <w:sz w:val="24"/>
          <w:szCs w:val="24"/>
        </w:rPr>
        <w:t>4.投标人由于对询价文件的任何推论和误解以及采购人对有关问题的口头解释所造成的后果，均由投标人自负。</w:t>
      </w:r>
    </w:p>
    <w:p w14:paraId="2576F21F" w14:textId="77777777" w:rsidR="00C72A23" w:rsidRDefault="00FE0C43">
      <w:pPr>
        <w:pStyle w:val="a8"/>
        <w:snapToGrid w:val="0"/>
        <w:spacing w:after="0" w:line="440" w:lineRule="exact"/>
        <w:ind w:leftChars="0" w:left="0" w:firstLineChars="200" w:firstLine="480"/>
        <w:contextualSpacing/>
        <w:rPr>
          <w:rFonts w:ascii="宋体" w:hAnsi="宋体" w:cs="宋体" w:hint="eastAsia"/>
          <w:sz w:val="24"/>
          <w:szCs w:val="24"/>
        </w:rPr>
      </w:pPr>
      <w:r>
        <w:rPr>
          <w:rFonts w:ascii="宋体" w:hAnsi="宋体" w:cs="宋体" w:hint="eastAsia"/>
          <w:sz w:val="24"/>
          <w:szCs w:val="24"/>
        </w:rPr>
        <w:t>5.采购人或采购部门视情组织答疑会。</w:t>
      </w:r>
    </w:p>
    <w:p w14:paraId="5F334CC7" w14:textId="77777777" w:rsidR="00C72A23" w:rsidRDefault="00FE0C43">
      <w:pPr>
        <w:snapToGrid w:val="0"/>
        <w:spacing w:line="440" w:lineRule="exact"/>
        <w:ind w:firstLineChars="200" w:firstLine="482"/>
        <w:contextualSpacing/>
        <w:rPr>
          <w:rFonts w:ascii="宋体" w:hAnsi="宋体" w:cs="宋体" w:hint="eastAsia"/>
          <w:b/>
          <w:sz w:val="24"/>
          <w:szCs w:val="24"/>
        </w:rPr>
      </w:pPr>
      <w:r>
        <w:rPr>
          <w:rFonts w:ascii="宋体" w:hAnsi="宋体" w:cs="宋体" w:hint="eastAsia"/>
          <w:b/>
          <w:sz w:val="24"/>
          <w:szCs w:val="24"/>
        </w:rPr>
        <w:t>三、投标报价</w:t>
      </w:r>
    </w:p>
    <w:p w14:paraId="4E154D00" w14:textId="77777777" w:rsidR="00C72A23" w:rsidRDefault="00FE0C43">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1.本项目不接受任何有选择的报价。</w:t>
      </w:r>
    </w:p>
    <w:p w14:paraId="2237E99F" w14:textId="77777777" w:rsidR="00C72A23" w:rsidRDefault="00FE0C43">
      <w:pPr>
        <w:snapToGrid w:val="0"/>
        <w:spacing w:line="440" w:lineRule="exact"/>
        <w:ind w:firstLineChars="200" w:firstLine="480"/>
        <w:rPr>
          <w:rFonts w:ascii="宋体" w:hAnsi="宋体" w:cs="宋体" w:hint="eastAsia"/>
          <w:sz w:val="24"/>
          <w:szCs w:val="24"/>
          <w:lang w:val="zh-CN"/>
        </w:rPr>
      </w:pPr>
      <w:r>
        <w:rPr>
          <w:rFonts w:ascii="宋体" w:hAnsi="宋体" w:cs="宋体" w:hint="eastAsia"/>
          <w:sz w:val="24"/>
          <w:szCs w:val="24"/>
        </w:rPr>
        <w:t>2.开标一览表必须加盖投标供应商公章且必须经法定代表人或被授权人签字或盖章。</w:t>
      </w:r>
    </w:p>
    <w:p w14:paraId="560A2C76" w14:textId="77777777" w:rsidR="00C72A23" w:rsidRDefault="00FE0C43">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5F589171"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4.采购人对投标供应商资格性、符合性审查，对未通过审查的投标人告知原因，采购人当众解密价格标进行唱标，价格最低的投标人为乙方。</w:t>
      </w:r>
    </w:p>
    <w:p w14:paraId="63D08F70" w14:textId="77777777" w:rsidR="00C72A23" w:rsidRDefault="00FE0C43">
      <w:pPr>
        <w:snapToGrid w:val="0"/>
        <w:spacing w:line="440" w:lineRule="exact"/>
        <w:ind w:firstLineChars="200" w:firstLine="482"/>
        <w:contextualSpacing/>
        <w:rPr>
          <w:rFonts w:ascii="宋体" w:hAnsi="宋体" w:cs="宋体" w:hint="eastAsia"/>
          <w:b/>
          <w:sz w:val="24"/>
          <w:szCs w:val="24"/>
        </w:rPr>
      </w:pPr>
      <w:r>
        <w:rPr>
          <w:rFonts w:ascii="宋体" w:hAnsi="宋体" w:cs="宋体" w:hint="eastAsia"/>
          <w:b/>
          <w:sz w:val="24"/>
          <w:szCs w:val="24"/>
        </w:rPr>
        <w:t>四、询价响应文件的编制及装订</w:t>
      </w:r>
    </w:p>
    <w:p w14:paraId="531BB166"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lastRenderedPageBreak/>
        <w:t>1.询价响应文件由：①资格审查文件、②商务报价响应文件共两部分组成。</w:t>
      </w:r>
    </w:p>
    <w:p w14:paraId="68717D9A"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2.供应商按询价文件要求编写响应文件，并牢固装订成册。询价响应文件均需采用A4纸（图纸等除外）装订成册。询价响应文件不得行间插字、涂改、增删，</w:t>
      </w:r>
      <w:proofErr w:type="gramStart"/>
      <w:r>
        <w:rPr>
          <w:rFonts w:ascii="宋体" w:hAnsi="宋体" w:cs="宋体" w:hint="eastAsia"/>
          <w:sz w:val="24"/>
          <w:szCs w:val="24"/>
        </w:rPr>
        <w:t>如修改</w:t>
      </w:r>
      <w:proofErr w:type="gramEnd"/>
      <w:r>
        <w:rPr>
          <w:rFonts w:ascii="宋体" w:hAnsi="宋体" w:cs="宋体" w:hint="eastAsia"/>
          <w:sz w:val="24"/>
          <w:szCs w:val="24"/>
        </w:rPr>
        <w:t>错漏处，须经询价响应文件签署人签字并加盖公章。</w:t>
      </w:r>
    </w:p>
    <w:p w14:paraId="64EC7E32"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3.询价响应文件的 “资格审查文件”、 “商务报价响应文件”各自装订成册。特别提示：“商务报价响应文件”必须单独装订和封装，不得出现在“资格审查文件”中。</w:t>
      </w:r>
    </w:p>
    <w:p w14:paraId="5FB22AAA" w14:textId="77777777" w:rsidR="00C72A23" w:rsidRDefault="00FE0C43">
      <w:pPr>
        <w:snapToGrid w:val="0"/>
        <w:spacing w:line="440" w:lineRule="exact"/>
        <w:ind w:firstLineChars="200" w:firstLine="482"/>
        <w:contextualSpacing/>
        <w:rPr>
          <w:rFonts w:ascii="宋体" w:hAnsi="宋体" w:cs="宋体" w:hint="eastAsia"/>
          <w:b/>
          <w:sz w:val="24"/>
          <w:szCs w:val="24"/>
        </w:rPr>
      </w:pPr>
      <w:r>
        <w:rPr>
          <w:rFonts w:ascii="宋体" w:hAnsi="宋体" w:cs="宋体" w:hint="eastAsia"/>
          <w:b/>
          <w:sz w:val="24"/>
          <w:szCs w:val="24"/>
        </w:rPr>
        <w:t>五、询价响应文件的份数、签署</w:t>
      </w:r>
    </w:p>
    <w:p w14:paraId="511BA82E"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1.供应商应准备叁份完整的询价响应文件，其中正本壹份，副本贰份，并标明“正本”或“副本”字样，若有差异，概以“正本”为准。</w:t>
      </w:r>
    </w:p>
    <w:p w14:paraId="2D0FC02F"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 xml:space="preserve">2.询价响应文件分两册密封。第一册为“资格审查文件”，第二册为“商务报价响应文件”，响应文件的第一册、第二册应分别密封，并在封袋上标明“第一册 资格审查文件”、 </w:t>
      </w:r>
      <w:proofErr w:type="gramStart"/>
      <w:r>
        <w:rPr>
          <w:rFonts w:ascii="宋体" w:hAnsi="宋体" w:cs="宋体" w:hint="eastAsia"/>
          <w:sz w:val="24"/>
          <w:szCs w:val="24"/>
        </w:rPr>
        <w:t>“</w:t>
      </w:r>
      <w:proofErr w:type="gramEnd"/>
      <w:r>
        <w:rPr>
          <w:rFonts w:ascii="宋体" w:hAnsi="宋体" w:cs="宋体" w:hint="eastAsia"/>
          <w:sz w:val="24"/>
          <w:szCs w:val="24"/>
        </w:rPr>
        <w:t>第二册“商务报价响应文件”以及项目名称。</w:t>
      </w:r>
    </w:p>
    <w:p w14:paraId="504C8BE3"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3.供应商可将询价响应文件正副本统一密封或分别密封，如正本和副本分别密封的，应在封袋上标明正、副本字样。</w:t>
      </w:r>
    </w:p>
    <w:p w14:paraId="239F61E0"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4.询价响应文件正本须按询价文件要求由法定代表人或被授权人签字或盖章并加盖单位印章。副本可复印，但须加盖单位印章。</w:t>
      </w:r>
    </w:p>
    <w:p w14:paraId="347AA31F" w14:textId="77777777" w:rsidR="00C72A23" w:rsidRDefault="00FE0C43">
      <w:pPr>
        <w:spacing w:line="420" w:lineRule="exact"/>
        <w:ind w:firstLineChars="200" w:firstLine="482"/>
        <w:rPr>
          <w:rFonts w:ascii="宋体" w:hAnsi="宋体" w:cs="宋体" w:hint="eastAsia"/>
          <w:b/>
          <w:bCs/>
          <w:sz w:val="24"/>
          <w:szCs w:val="24"/>
        </w:rPr>
      </w:pPr>
      <w:r>
        <w:rPr>
          <w:rFonts w:ascii="宋体" w:hAnsi="宋体" w:cs="宋体" w:hint="eastAsia"/>
          <w:b/>
          <w:bCs/>
          <w:sz w:val="24"/>
          <w:szCs w:val="24"/>
        </w:rPr>
        <w:t>六、询价响应文件的密封及标记</w:t>
      </w:r>
    </w:p>
    <w:p w14:paraId="5FD0A072" w14:textId="77777777" w:rsidR="00C72A23" w:rsidRDefault="00FE0C43">
      <w:pPr>
        <w:spacing w:line="420" w:lineRule="exact"/>
        <w:ind w:firstLineChars="200" w:firstLine="480"/>
        <w:rPr>
          <w:rFonts w:ascii="宋体" w:hAnsi="宋体" w:cs="宋体" w:hint="eastAsia"/>
          <w:sz w:val="24"/>
          <w:szCs w:val="24"/>
        </w:rPr>
      </w:pPr>
      <w:r>
        <w:rPr>
          <w:rFonts w:ascii="宋体" w:hAnsi="宋体" w:cs="宋体" w:hint="eastAsia"/>
          <w:sz w:val="24"/>
          <w:szCs w:val="24"/>
        </w:rPr>
        <w:t>密封后应标明响应文件项目名称、供应商名称，加盖单位公章或骑缝签字。</w:t>
      </w:r>
    </w:p>
    <w:p w14:paraId="61A81A7E" w14:textId="77777777" w:rsidR="00C72A23" w:rsidRDefault="00FE0C43">
      <w:pPr>
        <w:pStyle w:val="11"/>
        <w:spacing w:line="420" w:lineRule="exact"/>
        <w:ind w:left="0" w:firstLine="482"/>
        <w:rPr>
          <w:rFonts w:hint="eastAsia"/>
          <w:b/>
          <w:sz w:val="24"/>
          <w:szCs w:val="24"/>
        </w:rPr>
      </w:pPr>
      <w:r>
        <w:rPr>
          <w:rFonts w:hint="eastAsia"/>
          <w:b/>
          <w:bCs/>
          <w:sz w:val="24"/>
          <w:szCs w:val="24"/>
        </w:rPr>
        <w:t>七、未尽事宜由评标委员会决定</w:t>
      </w:r>
    </w:p>
    <w:p w14:paraId="090D2EE4" w14:textId="77777777" w:rsidR="00C72A23" w:rsidRDefault="00FE0C43">
      <w:pPr>
        <w:tabs>
          <w:tab w:val="left" w:pos="720"/>
        </w:tabs>
        <w:spacing w:line="440" w:lineRule="exact"/>
        <w:ind w:firstLineChars="200" w:firstLine="482"/>
        <w:outlineLvl w:val="2"/>
        <w:rPr>
          <w:rFonts w:ascii="宋体" w:hAnsi="宋体" w:cs="宋体" w:hint="eastAsia"/>
          <w:b/>
          <w:bCs/>
          <w:sz w:val="24"/>
          <w:szCs w:val="24"/>
        </w:rPr>
      </w:pPr>
      <w:r>
        <w:rPr>
          <w:rFonts w:ascii="宋体" w:hAnsi="宋体" w:cs="宋体" w:hint="eastAsia"/>
          <w:b/>
          <w:bCs/>
          <w:sz w:val="24"/>
          <w:szCs w:val="24"/>
        </w:rPr>
        <w:t>八、质疑处理</w:t>
      </w:r>
    </w:p>
    <w:p w14:paraId="59CC8F82" w14:textId="77777777" w:rsidR="00C72A23" w:rsidRDefault="00FE0C43">
      <w:pPr>
        <w:spacing w:line="460" w:lineRule="exact"/>
        <w:ind w:firstLineChars="200" w:firstLine="480"/>
        <w:rPr>
          <w:rFonts w:ascii="宋体" w:hAnsi="宋体" w:cs="宋体" w:hint="eastAsia"/>
          <w:sz w:val="28"/>
          <w:szCs w:val="28"/>
        </w:rPr>
      </w:pPr>
      <w:r>
        <w:rPr>
          <w:rFonts w:ascii="宋体" w:hAnsi="宋体" w:cs="宋体" w:hint="eastAsia"/>
          <w:bCs/>
          <w:sz w:val="24"/>
          <w:szCs w:val="24"/>
        </w:rPr>
        <w:t>8.1响应供应商认为询价文件、采购过程和采购结果使自己的权益受到损害的，</w:t>
      </w:r>
      <w:r>
        <w:rPr>
          <w:rFonts w:ascii="宋体" w:hAnsi="宋体" w:cs="宋体" w:hint="eastAsia"/>
          <w:b/>
          <w:bCs/>
          <w:sz w:val="24"/>
          <w:szCs w:val="24"/>
        </w:rPr>
        <w:t xml:space="preserve">可以在知道或应知其权益受到损害之日起七个工作日内，以书面形式向采购人提出质疑。质疑受理人：吴平，联系电话：18252859106　</w:t>
      </w:r>
    </w:p>
    <w:p w14:paraId="17AA4E4A" w14:textId="77777777" w:rsidR="00C72A23" w:rsidRDefault="00FE0C43">
      <w:pPr>
        <w:tabs>
          <w:tab w:val="left" w:pos="720"/>
        </w:tabs>
        <w:spacing w:line="440" w:lineRule="exact"/>
        <w:ind w:firstLineChars="200" w:firstLine="480"/>
        <w:outlineLvl w:val="2"/>
        <w:rPr>
          <w:rFonts w:ascii="宋体" w:hAnsi="宋体" w:cs="宋体" w:hint="eastAsia"/>
          <w:bCs/>
          <w:sz w:val="24"/>
          <w:szCs w:val="24"/>
        </w:rPr>
      </w:pPr>
      <w:r>
        <w:rPr>
          <w:rFonts w:ascii="宋体" w:hAnsi="宋体" w:cs="宋体" w:hint="eastAsia"/>
          <w:bCs/>
          <w:sz w:val="24"/>
          <w:szCs w:val="24"/>
        </w:rPr>
        <w:t>上述应知其权益受到损害之日，是指：</w:t>
      </w:r>
    </w:p>
    <w:p w14:paraId="7B8A1B1C" w14:textId="77777777" w:rsidR="00C72A23" w:rsidRDefault="00FE0C43">
      <w:pPr>
        <w:tabs>
          <w:tab w:val="left" w:pos="720"/>
        </w:tabs>
        <w:spacing w:line="440" w:lineRule="exact"/>
        <w:ind w:firstLineChars="200" w:firstLine="480"/>
        <w:outlineLvl w:val="2"/>
        <w:rPr>
          <w:rFonts w:ascii="宋体" w:hAnsi="宋体" w:cs="宋体" w:hint="eastAsia"/>
          <w:bCs/>
          <w:sz w:val="24"/>
          <w:szCs w:val="24"/>
        </w:rPr>
      </w:pPr>
      <w:r>
        <w:rPr>
          <w:rFonts w:ascii="宋体" w:hAnsi="宋体" w:cs="宋体" w:hint="eastAsia"/>
          <w:bCs/>
          <w:sz w:val="24"/>
          <w:szCs w:val="24"/>
        </w:rPr>
        <w:t>（1）对可以质疑的询价文件提出质疑的，为收到询价文件之日或者询价文件公告期限届满之日；</w:t>
      </w:r>
    </w:p>
    <w:p w14:paraId="7C3F0425" w14:textId="77777777" w:rsidR="00C72A23" w:rsidRDefault="00FE0C43">
      <w:pPr>
        <w:tabs>
          <w:tab w:val="left" w:pos="720"/>
        </w:tabs>
        <w:spacing w:line="440" w:lineRule="exact"/>
        <w:ind w:firstLineChars="200" w:firstLine="480"/>
        <w:outlineLvl w:val="2"/>
        <w:rPr>
          <w:rFonts w:ascii="宋体" w:hAnsi="宋体" w:cs="宋体" w:hint="eastAsia"/>
          <w:bCs/>
          <w:sz w:val="24"/>
          <w:szCs w:val="24"/>
        </w:rPr>
      </w:pPr>
      <w:r>
        <w:rPr>
          <w:rFonts w:ascii="宋体" w:hAnsi="宋体" w:cs="宋体" w:hint="eastAsia"/>
          <w:bCs/>
          <w:sz w:val="24"/>
          <w:szCs w:val="24"/>
        </w:rPr>
        <w:t>（2）对采购过程提出质疑的，为各采购程序环节结束之日；</w:t>
      </w:r>
    </w:p>
    <w:p w14:paraId="188EECC4"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（3）对成交结果提出质疑的，为成交结果公告期限届满之日。</w:t>
      </w:r>
    </w:p>
    <w:p w14:paraId="3E1DCF47"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8.2质疑必须由响应供应</w:t>
      </w:r>
      <w:proofErr w:type="gramStart"/>
      <w:r>
        <w:rPr>
          <w:rFonts w:ascii="宋体" w:hAnsi="宋体" w:cs="宋体" w:hint="eastAsia"/>
          <w:bCs/>
          <w:sz w:val="24"/>
          <w:szCs w:val="24"/>
        </w:rPr>
        <w:t>商法定</w:t>
      </w:r>
      <w:proofErr w:type="gramEnd"/>
      <w:r>
        <w:rPr>
          <w:rFonts w:ascii="宋体" w:hAnsi="宋体" w:cs="宋体" w:hint="eastAsia"/>
          <w:bCs/>
          <w:sz w:val="24"/>
          <w:szCs w:val="24"/>
        </w:rPr>
        <w:t>代表人或授权代表（响应文件中所确定的）以原件</w:t>
      </w:r>
      <w:r>
        <w:rPr>
          <w:rFonts w:ascii="宋体" w:hAnsi="宋体" w:cs="宋体" w:hint="eastAsia"/>
          <w:b/>
          <w:bCs/>
          <w:sz w:val="24"/>
          <w:szCs w:val="24"/>
        </w:rPr>
        <w:t>（纸质书面方式）</w:t>
      </w:r>
      <w:r>
        <w:rPr>
          <w:rFonts w:ascii="宋体" w:hAnsi="宋体" w:cs="宋体" w:hint="eastAsia"/>
          <w:bCs/>
          <w:sz w:val="24"/>
          <w:szCs w:val="24"/>
        </w:rPr>
        <w:t>送达的方式提交，未按上述要求提交的质疑函（含传真、电子邮件等）采购人有权不予受理。</w:t>
      </w:r>
    </w:p>
    <w:p w14:paraId="18A5B9DA"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lastRenderedPageBreak/>
        <w:t>8.3未参加采购活动的供应商或在采购活动中自身权益未受到损害的供应商所提出的质疑不予受理。</w:t>
      </w:r>
    </w:p>
    <w:p w14:paraId="28D7989E" w14:textId="77777777" w:rsidR="00C72A23" w:rsidRDefault="00FE0C43">
      <w:pPr>
        <w:adjustRightInd w:val="0"/>
        <w:snapToGrid w:val="0"/>
        <w:spacing w:line="500" w:lineRule="exact"/>
        <w:ind w:firstLineChars="200" w:firstLine="480"/>
        <w:rPr>
          <w:rFonts w:ascii="宋体" w:hAnsi="宋体" w:cs="宋体" w:hint="eastAsia"/>
          <w:b/>
          <w:sz w:val="28"/>
          <w:szCs w:val="28"/>
        </w:rPr>
      </w:pPr>
      <w:r>
        <w:rPr>
          <w:rFonts w:ascii="宋体" w:hAnsi="宋体" w:cs="宋体" w:hint="eastAsia"/>
          <w:sz w:val="24"/>
          <w:szCs w:val="24"/>
        </w:rPr>
        <w:t>8.4</w:t>
      </w:r>
      <w:r>
        <w:rPr>
          <w:rFonts w:ascii="宋体" w:hAnsi="宋体" w:cs="宋体" w:hint="eastAsia"/>
          <w:b/>
          <w:sz w:val="24"/>
          <w:szCs w:val="24"/>
        </w:rPr>
        <w:t>以下情形的质疑不予受理</w:t>
      </w:r>
    </w:p>
    <w:p w14:paraId="7206B69E" w14:textId="77777777" w:rsidR="00C72A23" w:rsidRDefault="00FE0C43">
      <w:pPr>
        <w:adjustRightInd w:val="0"/>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8.4.1 内容不符合《政府采购质疑和投诉办法》第十二条规定的质疑。</w:t>
      </w:r>
    </w:p>
    <w:p w14:paraId="0698C7B5" w14:textId="77777777" w:rsidR="00C72A23" w:rsidRDefault="00FE0C43">
      <w:pPr>
        <w:adjustRightInd w:val="0"/>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8.4.2 超出政府采购法定期限的质疑。</w:t>
      </w:r>
    </w:p>
    <w:p w14:paraId="2E322B6B" w14:textId="77777777" w:rsidR="00C72A23" w:rsidRDefault="00FE0C43">
      <w:pPr>
        <w:adjustRightInd w:val="0"/>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8.4.3 未参加谈判活动的供应商或在谈判活动中自身权益未受到损害的供应商所提出的质疑。</w:t>
      </w:r>
    </w:p>
    <w:p w14:paraId="55B87858" w14:textId="77777777" w:rsidR="00C72A23" w:rsidRDefault="00FE0C43">
      <w:pPr>
        <w:adjustRightInd w:val="0"/>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8.4.4供应商组成联合体参加谈判，联合体中任何一方或多方未按要求签字、盖章、加盖公章的质疑。</w:t>
      </w:r>
    </w:p>
    <w:p w14:paraId="20EDA4F5"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8.5质疑</w:t>
      </w:r>
      <w:proofErr w:type="gramStart"/>
      <w:r>
        <w:rPr>
          <w:rFonts w:ascii="宋体" w:hAnsi="宋体" w:cs="宋体" w:hint="eastAsia"/>
          <w:bCs/>
          <w:sz w:val="24"/>
          <w:szCs w:val="24"/>
        </w:rPr>
        <w:t>函应当</w:t>
      </w:r>
      <w:proofErr w:type="gramEnd"/>
      <w:r>
        <w:rPr>
          <w:rFonts w:ascii="宋体" w:hAnsi="宋体" w:cs="宋体" w:hint="eastAsia"/>
          <w:bCs/>
          <w:sz w:val="24"/>
          <w:szCs w:val="24"/>
        </w:rPr>
        <w:t>包括下列内容：</w:t>
      </w:r>
    </w:p>
    <w:p w14:paraId="57DE0E70"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（1）质疑供应商的名称、地址、邮编、联系人、联系电话；</w:t>
      </w:r>
    </w:p>
    <w:p w14:paraId="7CDCCACE"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（2）具体的质疑事项及明确的请求；</w:t>
      </w:r>
    </w:p>
    <w:p w14:paraId="3D5D4529"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（3）认为自己合法权益受到损害或可能受到损害的相关证据材料；</w:t>
      </w:r>
    </w:p>
    <w:p w14:paraId="3E330758"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（4）提起质疑的日期；</w:t>
      </w:r>
    </w:p>
    <w:p w14:paraId="46AD7F74"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（5）质疑</w:t>
      </w:r>
      <w:proofErr w:type="gramStart"/>
      <w:r>
        <w:rPr>
          <w:rFonts w:ascii="宋体" w:hAnsi="宋体" w:cs="宋体" w:hint="eastAsia"/>
          <w:bCs/>
          <w:sz w:val="24"/>
          <w:szCs w:val="24"/>
        </w:rPr>
        <w:t>函应当</w:t>
      </w:r>
      <w:proofErr w:type="gramEnd"/>
      <w:r>
        <w:rPr>
          <w:rFonts w:ascii="宋体" w:hAnsi="宋体" w:cs="宋体" w:hint="eastAsia"/>
          <w:bCs/>
          <w:sz w:val="24"/>
          <w:szCs w:val="24"/>
        </w:rPr>
        <w:t>署名：质疑人为自然人的，应当由本人签字并</w:t>
      </w:r>
      <w:proofErr w:type="gramStart"/>
      <w:r>
        <w:rPr>
          <w:rFonts w:ascii="宋体" w:hAnsi="宋体" w:cs="宋体" w:hint="eastAsia"/>
          <w:bCs/>
          <w:sz w:val="24"/>
          <w:szCs w:val="24"/>
        </w:rPr>
        <w:t>附有效</w:t>
      </w:r>
      <w:proofErr w:type="gramEnd"/>
      <w:r>
        <w:rPr>
          <w:rFonts w:ascii="宋体" w:hAnsi="宋体" w:cs="宋体" w:hint="eastAsia"/>
          <w:bCs/>
          <w:sz w:val="24"/>
          <w:szCs w:val="24"/>
        </w:rPr>
        <w:t>身份证明；质疑人为法人或其他组织的，应当由法定代表人签字并加盖单位公章。质疑人委托代理质疑的，应当向采购人提交授权委托书，并载明委托代理的具体权限和事项。</w:t>
      </w:r>
    </w:p>
    <w:p w14:paraId="08FF5FBC" w14:textId="77777777" w:rsidR="00C72A23" w:rsidRDefault="00FE0C43">
      <w:pPr>
        <w:pStyle w:val="24"/>
        <w:spacing w:after="0"/>
        <w:ind w:leftChars="0" w:left="0" w:firstLine="482"/>
        <w:rPr>
          <w:rFonts w:ascii="宋体" w:hAnsi="宋体" w:cs="宋体" w:hint="eastAsia"/>
          <w:b/>
        </w:rPr>
      </w:pPr>
      <w:r>
        <w:rPr>
          <w:rFonts w:ascii="宋体" w:hAnsi="宋体" w:cs="宋体" w:hint="eastAsia"/>
          <w:b/>
          <w:sz w:val="24"/>
          <w:szCs w:val="24"/>
        </w:rPr>
        <w:t>注明：具体格式及要求，详见本询价文件后附资料。</w:t>
      </w:r>
    </w:p>
    <w:p w14:paraId="48085390"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8.6采购人收到质疑函后，将对质疑的形式和内容进行审查，如质疑函内容、格式不符合规定，采购人将告知质疑人进行补正。</w:t>
      </w:r>
    </w:p>
    <w:p w14:paraId="027A91DC"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8.7质疑人应当在法定质疑期限内进行补正并重新提交质疑函，拒不补正或者在法定期限内未重新提交质疑函的，为无效质疑，采购人有权不予受理。</w:t>
      </w:r>
    </w:p>
    <w:p w14:paraId="333A5088"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8.8对于内容、格式符合规定的质疑函，采购人将在收到参加</w:t>
      </w:r>
      <w:r>
        <w:rPr>
          <w:rFonts w:ascii="宋体" w:hAnsi="宋体" w:cs="宋体" w:hint="eastAsia"/>
          <w:sz w:val="24"/>
          <w:szCs w:val="24"/>
        </w:rPr>
        <w:t>响应</w:t>
      </w:r>
      <w:r>
        <w:rPr>
          <w:rFonts w:ascii="宋体" w:hAnsi="宋体" w:cs="宋体" w:hint="eastAsia"/>
          <w:bCs/>
          <w:sz w:val="24"/>
          <w:szCs w:val="24"/>
        </w:rPr>
        <w:t>供应商的书面质疑后七个工作日内</w:t>
      </w:r>
      <w:proofErr w:type="gramStart"/>
      <w:r>
        <w:rPr>
          <w:rFonts w:ascii="宋体" w:hAnsi="宋体" w:cs="宋体" w:hint="eastAsia"/>
          <w:bCs/>
          <w:sz w:val="24"/>
          <w:szCs w:val="24"/>
        </w:rPr>
        <w:t>作出</w:t>
      </w:r>
      <w:proofErr w:type="gramEnd"/>
      <w:r>
        <w:rPr>
          <w:rFonts w:ascii="宋体" w:hAnsi="宋体" w:cs="宋体" w:hint="eastAsia"/>
          <w:bCs/>
          <w:sz w:val="24"/>
          <w:szCs w:val="24"/>
        </w:rPr>
        <w:t>答复，并以书面形式通知质疑供应商和其他相关供应商，答复的内容不涉及商业秘密。</w:t>
      </w:r>
    </w:p>
    <w:p w14:paraId="5F30404E" w14:textId="77777777" w:rsidR="00C72A23" w:rsidRDefault="00FE0C43">
      <w:pPr>
        <w:tabs>
          <w:tab w:val="left" w:pos="720"/>
        </w:tabs>
        <w:spacing w:line="460" w:lineRule="exact"/>
        <w:ind w:firstLineChars="200" w:firstLine="480"/>
        <w:outlineLvl w:val="2"/>
        <w:rPr>
          <w:rFonts w:ascii="宋体" w:hAnsi="宋体" w:cs="宋体" w:hint="eastAsia"/>
          <w:bCs/>
          <w:sz w:val="24"/>
          <w:szCs w:val="24"/>
        </w:rPr>
      </w:pPr>
      <w:r>
        <w:rPr>
          <w:rFonts w:ascii="宋体" w:hAnsi="宋体" w:cs="宋体" w:hint="eastAsia"/>
          <w:bCs/>
          <w:sz w:val="24"/>
          <w:szCs w:val="24"/>
        </w:rPr>
        <w:t>8.9供应商提出书面质疑必须有理、有据，不得恶意质疑或提交虚假质疑。否则，一经查实，采购人有权依据政府采购的有关规定，报请政府采购监管部门对该供应商进行相应的行政处罚。</w:t>
      </w:r>
    </w:p>
    <w:p w14:paraId="591FEB71" w14:textId="77777777" w:rsidR="00C72A23" w:rsidRDefault="00FE0C43">
      <w:pPr>
        <w:tabs>
          <w:tab w:val="left" w:pos="720"/>
        </w:tabs>
        <w:spacing w:line="460" w:lineRule="exact"/>
        <w:ind w:firstLineChars="200" w:firstLine="482"/>
        <w:outlineLvl w:val="2"/>
        <w:rPr>
          <w:rFonts w:ascii="宋体" w:hAnsi="宋体" w:cs="宋体" w:hint="eastAsia"/>
          <w:b/>
          <w:sz w:val="24"/>
          <w:szCs w:val="24"/>
        </w:rPr>
      </w:pPr>
      <w:r>
        <w:rPr>
          <w:rFonts w:ascii="宋体" w:hAnsi="宋体" w:cs="宋体" w:hint="eastAsia"/>
          <w:b/>
          <w:sz w:val="24"/>
          <w:szCs w:val="24"/>
        </w:rPr>
        <w:lastRenderedPageBreak/>
        <w:t>注明：本询价文件要求所有响应供应商应在法定质疑期内一次性提出针对同一采购程序环节的质疑。</w:t>
      </w:r>
    </w:p>
    <w:p w14:paraId="38983899" w14:textId="77777777" w:rsidR="00C72A23" w:rsidRDefault="00FE0C43">
      <w:pPr>
        <w:pStyle w:val="11"/>
        <w:spacing w:line="420" w:lineRule="exact"/>
        <w:ind w:left="0" w:firstLineChars="0" w:firstLine="0"/>
        <w:rPr>
          <w:rFonts w:hint="eastAsia"/>
          <w:b/>
          <w:bCs/>
          <w:sz w:val="24"/>
          <w:szCs w:val="24"/>
        </w:rPr>
      </w:pPr>
      <w:r>
        <w:rPr>
          <w:rFonts w:hint="eastAsia"/>
          <w:b/>
          <w:bCs/>
          <w:sz w:val="24"/>
          <w:szCs w:val="24"/>
        </w:rPr>
        <w:t>九、其他</w:t>
      </w:r>
    </w:p>
    <w:p w14:paraId="42C02AA9" w14:textId="77777777" w:rsidR="00C72A23" w:rsidRPr="006A4AA3" w:rsidRDefault="00FE0C43" w:rsidP="006A4AA3">
      <w:pPr>
        <w:tabs>
          <w:tab w:val="left" w:pos="720"/>
        </w:tabs>
        <w:spacing w:line="460" w:lineRule="exact"/>
        <w:ind w:firstLineChars="200" w:firstLine="480"/>
        <w:outlineLvl w:val="2"/>
        <w:rPr>
          <w:rFonts w:ascii="宋体" w:hAnsi="宋体" w:cs="宋体" w:hint="eastAsia"/>
          <w:bCs/>
          <w:sz w:val="24"/>
          <w:szCs w:val="24"/>
        </w:rPr>
      </w:pPr>
      <w:r w:rsidRPr="006A4AA3">
        <w:rPr>
          <w:rFonts w:ascii="宋体" w:hAnsi="宋体" w:cs="宋体"/>
          <w:bCs/>
          <w:sz w:val="24"/>
          <w:szCs w:val="24"/>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61317081" w14:textId="77777777" w:rsidR="00C72A23" w:rsidRPr="006A4AA3" w:rsidRDefault="00FE0C43" w:rsidP="006A4AA3">
      <w:pPr>
        <w:tabs>
          <w:tab w:val="left" w:pos="720"/>
        </w:tabs>
        <w:spacing w:line="460" w:lineRule="exact"/>
        <w:ind w:firstLineChars="200" w:firstLine="480"/>
        <w:outlineLvl w:val="2"/>
        <w:rPr>
          <w:rFonts w:ascii="宋体" w:hAnsi="宋体" w:cs="宋体" w:hint="eastAsia"/>
          <w:bCs/>
          <w:sz w:val="24"/>
          <w:szCs w:val="24"/>
        </w:rPr>
      </w:pPr>
      <w:r w:rsidRPr="006A4AA3">
        <w:rPr>
          <w:rFonts w:ascii="宋体" w:hAnsi="宋体" w:cs="宋体"/>
          <w:bCs/>
          <w:sz w:val="24"/>
          <w:szCs w:val="24"/>
        </w:rPr>
        <w:t>启动异常低价投标(响应)审查后，评审委员会应当要求相关供应商在评标现场合理的时间内，提供项目具体成本测算等与报价合理性相关的书面说明及相关证明材料，对投标(响应)价格</w:t>
      </w:r>
      <w:proofErr w:type="gramStart"/>
      <w:r w:rsidRPr="006A4AA3">
        <w:rPr>
          <w:rFonts w:ascii="宋体" w:hAnsi="宋体" w:cs="宋体"/>
          <w:bCs/>
          <w:sz w:val="24"/>
          <w:szCs w:val="24"/>
        </w:rPr>
        <w:t>作出</w:t>
      </w:r>
      <w:proofErr w:type="gramEnd"/>
      <w:r w:rsidRPr="006A4AA3">
        <w:rPr>
          <w:rFonts w:ascii="宋体" w:hAnsi="宋体" w:cs="宋体"/>
          <w:bCs/>
          <w:sz w:val="24"/>
          <w:szCs w:val="24"/>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40B60045" w14:textId="77777777" w:rsidR="00C72A23" w:rsidRDefault="00FE0C43">
      <w:pPr>
        <w:pStyle w:val="11"/>
        <w:spacing w:line="420" w:lineRule="exact"/>
        <w:ind w:left="0" w:firstLineChars="0" w:firstLine="0"/>
        <w:rPr>
          <w:rFonts w:hint="eastAsia"/>
          <w:b/>
          <w:bCs/>
          <w:sz w:val="24"/>
          <w:szCs w:val="24"/>
        </w:rPr>
      </w:pPr>
      <w:r>
        <w:rPr>
          <w:rFonts w:hint="eastAsia"/>
          <w:b/>
          <w:bCs/>
          <w:sz w:val="24"/>
          <w:szCs w:val="24"/>
        </w:rPr>
        <w:t>十、未尽事宜由评标委员会决定。</w:t>
      </w:r>
    </w:p>
    <w:p w14:paraId="21353720" w14:textId="77777777" w:rsidR="00C72A23" w:rsidRDefault="00C72A23">
      <w:pPr>
        <w:pStyle w:val="11"/>
        <w:spacing w:line="420" w:lineRule="exact"/>
        <w:ind w:left="0" w:firstLineChars="0" w:firstLine="0"/>
        <w:rPr>
          <w:rFonts w:hint="eastAsia"/>
          <w:b/>
          <w:bCs/>
          <w:sz w:val="24"/>
          <w:szCs w:val="24"/>
        </w:rPr>
      </w:pPr>
    </w:p>
    <w:p w14:paraId="11909B39" w14:textId="77777777" w:rsidR="00C72A23" w:rsidRDefault="00FE0C43">
      <w:pPr>
        <w:snapToGrid w:val="0"/>
        <w:spacing w:line="360" w:lineRule="exact"/>
        <w:jc w:val="center"/>
        <w:rPr>
          <w:rFonts w:ascii="宋体" w:hAnsi="宋体" w:cs="宋体" w:hint="eastAsia"/>
          <w:b/>
          <w:sz w:val="32"/>
          <w:szCs w:val="32"/>
        </w:rPr>
      </w:pPr>
      <w:r>
        <w:rPr>
          <w:rFonts w:ascii="宋体" w:hAnsi="宋体" w:cs="宋体" w:hint="eastAsia"/>
          <w:b/>
          <w:sz w:val="32"/>
          <w:szCs w:val="32"/>
        </w:rPr>
        <w:br w:type="page"/>
      </w:r>
      <w:r>
        <w:rPr>
          <w:rFonts w:ascii="宋体" w:hAnsi="宋体" w:cs="宋体" w:hint="eastAsia"/>
          <w:b/>
          <w:sz w:val="32"/>
          <w:szCs w:val="32"/>
        </w:rPr>
        <w:lastRenderedPageBreak/>
        <w:t>第三部分  项目需求</w:t>
      </w:r>
    </w:p>
    <w:p w14:paraId="739F8FF4"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投标人在制作投标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宋体" w:hAnsi="宋体" w:cs="宋体" w:hint="eastAsia"/>
          <w:szCs w:val="21"/>
        </w:rPr>
        <w:t>的</w:t>
      </w:r>
      <w:proofErr w:type="gramEnd"/>
      <w:r>
        <w:rPr>
          <w:rFonts w:ascii="宋体" w:hAnsi="宋体" w:cs="宋体" w:hint="eastAsia"/>
          <w:szCs w:val="21"/>
        </w:rPr>
        <w:t>时间、地点、财务和服务要求，包括交付（实施）的时间（期限）和地点（范围），付款条件（进度和方法），包装和运输，售后服务，保险等。</w:t>
      </w:r>
    </w:p>
    <w:p w14:paraId="4B6270F6"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w:t>
      </w:r>
      <w:proofErr w:type="gramStart"/>
      <w:r>
        <w:rPr>
          <w:rFonts w:ascii="宋体" w:hAnsi="宋体" w:cs="宋体" w:hint="eastAsia"/>
          <w:szCs w:val="21"/>
        </w:rPr>
        <w:t>不</w:t>
      </w:r>
      <w:proofErr w:type="gramEnd"/>
      <w:r>
        <w:rPr>
          <w:rFonts w:ascii="宋体" w:hAnsi="宋体" w:cs="宋体" w:hint="eastAsia"/>
          <w:szCs w:val="21"/>
        </w:rPr>
        <w:t>明示的视同完全响应。本项目技术要求不接受负偏离，供应商未在投标资料中提供《商务部分正负偏离表》和《技术部分正负偏离表》的，视为未实质性响应谈判文件要求，视为无效响应。</w:t>
      </w:r>
    </w:p>
    <w:p w14:paraId="1A9467CF"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（一）采购标的需实现的功能或者目标, 以及为落实政府采购政策需满足的要求</w:t>
      </w:r>
    </w:p>
    <w:p w14:paraId="4A5F2CE4"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为满足南通苏通长江生态文化</w:t>
      </w:r>
      <w:proofErr w:type="gramStart"/>
      <w:r>
        <w:rPr>
          <w:rFonts w:ascii="宋体" w:hAnsi="宋体" w:cs="宋体" w:hint="eastAsia"/>
          <w:szCs w:val="21"/>
        </w:rPr>
        <w:t>园安全</w:t>
      </w:r>
      <w:proofErr w:type="gramEnd"/>
      <w:r>
        <w:rPr>
          <w:rFonts w:ascii="宋体" w:hAnsi="宋体" w:cs="宋体" w:hint="eastAsia"/>
          <w:szCs w:val="21"/>
        </w:rPr>
        <w:t>防护、交通管制和区域隔离的要求，需购买一批移动拒马。</w:t>
      </w:r>
    </w:p>
    <w:p w14:paraId="404A059D"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（二）采购标的需执行的国家相关标准、行业标准、地方标准或者其他标准、规范</w:t>
      </w:r>
    </w:p>
    <w:p w14:paraId="72C62941"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37299EEC" w14:textId="77777777" w:rsidR="00C72A23" w:rsidRDefault="00FE0C43">
      <w:pPr>
        <w:numPr>
          <w:ilvl w:val="0"/>
          <w:numId w:val="3"/>
        </w:numPr>
        <w:snapToGrid w:val="0"/>
        <w:spacing w:line="480" w:lineRule="exact"/>
        <w:ind w:firstLineChars="200" w:firstLine="422"/>
        <w:rPr>
          <w:rFonts w:ascii="宋体" w:hAnsi="宋体" w:cs="宋体" w:hint="eastAsia"/>
          <w:b/>
          <w:szCs w:val="21"/>
        </w:rPr>
      </w:pPr>
      <w:r>
        <w:rPr>
          <w:rFonts w:ascii="宋体" w:hAnsi="宋体" w:cs="宋体" w:hint="eastAsia"/>
          <w:b/>
          <w:szCs w:val="21"/>
        </w:rPr>
        <w:t>采购标的需满足的质量、安全、技术规格、物理特性等要求</w:t>
      </w:r>
    </w:p>
    <w:tbl>
      <w:tblPr>
        <w:tblW w:w="8217" w:type="dxa"/>
        <w:jc w:val="center"/>
        <w:tblLayout w:type="fixed"/>
        <w:tblLook w:val="04A0" w:firstRow="1" w:lastRow="0" w:firstColumn="1" w:lastColumn="0" w:noHBand="0" w:noVBand="1"/>
      </w:tblPr>
      <w:tblGrid>
        <w:gridCol w:w="842"/>
        <w:gridCol w:w="3791"/>
        <w:gridCol w:w="3584"/>
      </w:tblGrid>
      <w:tr w:rsidR="00C72A23" w14:paraId="6F14E357" w14:textId="77777777">
        <w:trPr>
          <w:trHeight w:val="557"/>
          <w:jc w:val="center"/>
        </w:trPr>
        <w:tc>
          <w:tcPr>
            <w:tcW w:w="842" w:type="dxa"/>
            <w:tcBorders>
              <w:top w:val="single" w:sz="4" w:space="0" w:color="000000"/>
              <w:left w:val="single" w:sz="4" w:space="0" w:color="000000"/>
              <w:bottom w:val="single" w:sz="4" w:space="0" w:color="000000"/>
              <w:right w:val="single" w:sz="4" w:space="0" w:color="000000"/>
            </w:tcBorders>
            <w:noWrap/>
            <w:vAlign w:val="center"/>
          </w:tcPr>
          <w:p w14:paraId="52C28466" w14:textId="77777777" w:rsidR="00C72A23" w:rsidRDefault="00FE0C43">
            <w:pPr>
              <w:keepNext/>
              <w:keepLines/>
              <w:spacing w:line="300" w:lineRule="exact"/>
              <w:jc w:val="center"/>
              <w:outlineLvl w:val="0"/>
              <w:rPr>
                <w:rFonts w:ascii="宋体" w:hAnsi="宋体" w:cs="宋体" w:hint="eastAsia"/>
                <w:b/>
                <w:color w:val="000000"/>
                <w:kern w:val="0"/>
                <w:szCs w:val="21"/>
              </w:rPr>
            </w:pPr>
            <w:r>
              <w:rPr>
                <w:rFonts w:ascii="宋体" w:hAnsi="宋体" w:cs="宋体" w:hint="eastAsia"/>
                <w:b/>
                <w:color w:val="000000"/>
                <w:kern w:val="0"/>
                <w:szCs w:val="21"/>
              </w:rPr>
              <w:lastRenderedPageBreak/>
              <w:t>产品名称</w:t>
            </w:r>
          </w:p>
        </w:tc>
        <w:tc>
          <w:tcPr>
            <w:tcW w:w="3791" w:type="dxa"/>
            <w:tcBorders>
              <w:top w:val="single" w:sz="4" w:space="0" w:color="000000"/>
              <w:left w:val="nil"/>
              <w:bottom w:val="single" w:sz="4" w:space="0" w:color="000000"/>
              <w:right w:val="single" w:sz="4" w:space="0" w:color="000000"/>
            </w:tcBorders>
            <w:vAlign w:val="center"/>
          </w:tcPr>
          <w:p w14:paraId="0B5E0D88" w14:textId="77777777" w:rsidR="00C72A23" w:rsidRDefault="00FE0C43">
            <w:pPr>
              <w:spacing w:line="320" w:lineRule="exact"/>
              <w:jc w:val="center"/>
              <w:rPr>
                <w:rFonts w:ascii="宋体" w:hAnsi="宋体" w:cs="宋体" w:hint="eastAsia"/>
                <w:b/>
                <w:bCs/>
                <w:color w:val="000000"/>
                <w:kern w:val="0"/>
                <w:szCs w:val="21"/>
              </w:rPr>
            </w:pPr>
            <w:r>
              <w:rPr>
                <w:rFonts w:ascii="宋体" w:hAnsi="宋体" w:cs="宋体" w:hint="eastAsia"/>
                <w:b/>
                <w:bCs/>
                <w:color w:val="000000"/>
                <w:kern w:val="0"/>
                <w:szCs w:val="21"/>
              </w:rPr>
              <w:t>产品参数</w:t>
            </w:r>
          </w:p>
        </w:tc>
        <w:tc>
          <w:tcPr>
            <w:tcW w:w="3584" w:type="dxa"/>
            <w:tcBorders>
              <w:top w:val="single" w:sz="4" w:space="0" w:color="000000"/>
              <w:left w:val="nil"/>
              <w:bottom w:val="single" w:sz="4" w:space="0" w:color="000000"/>
              <w:right w:val="single" w:sz="4" w:space="0" w:color="000000"/>
            </w:tcBorders>
            <w:noWrap/>
            <w:vAlign w:val="center"/>
          </w:tcPr>
          <w:p w14:paraId="3239D108" w14:textId="77777777" w:rsidR="00C72A23" w:rsidRDefault="00FE0C43">
            <w:pPr>
              <w:widowControl/>
              <w:spacing w:line="300" w:lineRule="exact"/>
              <w:jc w:val="center"/>
              <w:rPr>
                <w:rFonts w:ascii="宋体" w:hAnsi="宋体" w:cs="宋体" w:hint="eastAsia"/>
                <w:b/>
                <w:color w:val="000000"/>
                <w:kern w:val="0"/>
                <w:szCs w:val="21"/>
              </w:rPr>
            </w:pPr>
            <w:r>
              <w:rPr>
                <w:rFonts w:ascii="宋体" w:hAnsi="宋体" w:cs="宋体" w:hint="eastAsia"/>
                <w:b/>
                <w:color w:val="000000"/>
                <w:kern w:val="0"/>
                <w:szCs w:val="21"/>
              </w:rPr>
              <w:t>参考图片</w:t>
            </w:r>
          </w:p>
        </w:tc>
      </w:tr>
      <w:tr w:rsidR="00C72A23" w14:paraId="5A7289B7" w14:textId="77777777" w:rsidTr="00585611">
        <w:trPr>
          <w:trHeight w:hRule="exact" w:val="6491"/>
          <w:jc w:val="center"/>
        </w:trPr>
        <w:tc>
          <w:tcPr>
            <w:tcW w:w="842" w:type="dxa"/>
            <w:tcBorders>
              <w:top w:val="single" w:sz="4" w:space="0" w:color="000000"/>
              <w:left w:val="single" w:sz="4" w:space="0" w:color="000000"/>
              <w:bottom w:val="single" w:sz="4" w:space="0" w:color="000000"/>
              <w:right w:val="single" w:sz="4" w:space="0" w:color="000000"/>
            </w:tcBorders>
            <w:noWrap/>
            <w:vAlign w:val="center"/>
          </w:tcPr>
          <w:p w14:paraId="0F626CBB" w14:textId="77777777" w:rsidR="00C72A23" w:rsidRDefault="00FE0C43">
            <w:pPr>
              <w:keepNext/>
              <w:keepLines/>
              <w:spacing w:line="300" w:lineRule="exact"/>
              <w:jc w:val="left"/>
              <w:outlineLvl w:val="0"/>
              <w:rPr>
                <w:rFonts w:ascii="宋体" w:hAnsi="宋体" w:cs="宋体" w:hint="eastAsia"/>
                <w:color w:val="000000"/>
                <w:kern w:val="0"/>
                <w:szCs w:val="21"/>
              </w:rPr>
            </w:pPr>
            <w:r>
              <w:rPr>
                <w:rFonts w:ascii="宋体" w:hAnsi="宋体" w:cs="宋体" w:hint="eastAsia"/>
                <w:color w:val="000000"/>
                <w:kern w:val="0"/>
                <w:szCs w:val="21"/>
              </w:rPr>
              <w:t>移动拒马</w:t>
            </w:r>
          </w:p>
        </w:tc>
        <w:tc>
          <w:tcPr>
            <w:tcW w:w="3791" w:type="dxa"/>
            <w:tcBorders>
              <w:top w:val="single" w:sz="4" w:space="0" w:color="000000"/>
              <w:left w:val="nil"/>
              <w:bottom w:val="single" w:sz="4" w:space="0" w:color="000000"/>
              <w:right w:val="single" w:sz="4" w:space="0" w:color="000000"/>
            </w:tcBorders>
            <w:vAlign w:val="center"/>
          </w:tcPr>
          <w:p w14:paraId="4DF1F99B" w14:textId="77777777" w:rsidR="00585611" w:rsidRPr="00585611" w:rsidRDefault="00585611" w:rsidP="00585611">
            <w:pPr>
              <w:keepNext/>
              <w:keepLines/>
              <w:spacing w:line="300" w:lineRule="exact"/>
              <w:jc w:val="left"/>
              <w:outlineLvl w:val="0"/>
              <w:rPr>
                <w:rFonts w:ascii="宋体" w:hAnsi="宋体" w:cs="宋体" w:hint="eastAsia"/>
                <w:szCs w:val="21"/>
              </w:rPr>
            </w:pPr>
            <w:r w:rsidRPr="00585611">
              <w:rPr>
                <w:rFonts w:ascii="宋体" w:hAnsi="宋体" w:cs="宋体" w:hint="eastAsia"/>
                <w:szCs w:val="21"/>
              </w:rPr>
              <w:t>1、产品尺寸：长4米，宽0.5米，高0.9米，自带刹车万</w:t>
            </w:r>
            <w:proofErr w:type="gramStart"/>
            <w:r w:rsidRPr="00585611">
              <w:rPr>
                <w:rFonts w:ascii="宋体" w:hAnsi="宋体" w:cs="宋体" w:hint="eastAsia"/>
                <w:szCs w:val="21"/>
              </w:rPr>
              <w:t>向底轮</w:t>
            </w:r>
            <w:proofErr w:type="gramEnd"/>
            <w:r w:rsidRPr="00585611">
              <w:rPr>
                <w:rFonts w:ascii="宋体" w:hAnsi="宋体" w:cs="宋体" w:hint="eastAsia"/>
                <w:szCs w:val="21"/>
              </w:rPr>
              <w:t>。</w:t>
            </w:r>
          </w:p>
          <w:p w14:paraId="57018793" w14:textId="77777777" w:rsidR="00585611" w:rsidRPr="00585611" w:rsidRDefault="00585611" w:rsidP="00585611">
            <w:pPr>
              <w:keepNext/>
              <w:keepLines/>
              <w:spacing w:line="300" w:lineRule="exact"/>
              <w:jc w:val="left"/>
              <w:outlineLvl w:val="0"/>
              <w:rPr>
                <w:rFonts w:ascii="宋体" w:hAnsi="宋体" w:cs="宋体" w:hint="eastAsia"/>
                <w:szCs w:val="21"/>
              </w:rPr>
            </w:pPr>
            <w:r w:rsidRPr="00585611">
              <w:rPr>
                <w:rFonts w:ascii="宋体" w:hAnsi="宋体" w:cs="宋体" w:hint="eastAsia"/>
                <w:szCs w:val="21"/>
              </w:rPr>
              <w:t>2、主体材质：优质镀锌Q235圆钢，防腐防锈，所有杆件之间连接必须满焊，焊缝饱满光滑。焊接时要求焊缝高度不能小于母材（焊件）的厚度。不同厚度的母材（焊件）焊接时，焊缝高度不能小于</w:t>
            </w:r>
            <w:proofErr w:type="gramStart"/>
            <w:r w:rsidRPr="00585611">
              <w:rPr>
                <w:rFonts w:ascii="宋体" w:hAnsi="宋体" w:cs="宋体" w:hint="eastAsia"/>
                <w:szCs w:val="21"/>
              </w:rPr>
              <w:t>最</w:t>
            </w:r>
            <w:proofErr w:type="gramEnd"/>
            <w:r w:rsidRPr="00585611">
              <w:rPr>
                <w:rFonts w:ascii="宋体" w:hAnsi="宋体" w:cs="宋体" w:hint="eastAsia"/>
                <w:szCs w:val="21"/>
              </w:rPr>
              <w:t>薄母材（焊件）厚度。</w:t>
            </w:r>
          </w:p>
          <w:p w14:paraId="70BAEB31" w14:textId="77777777" w:rsidR="00585611" w:rsidRPr="00585611" w:rsidRDefault="00585611" w:rsidP="00585611">
            <w:pPr>
              <w:keepNext/>
              <w:keepLines/>
              <w:spacing w:line="300" w:lineRule="exact"/>
              <w:jc w:val="left"/>
              <w:outlineLvl w:val="0"/>
              <w:rPr>
                <w:rFonts w:ascii="宋体" w:hAnsi="宋体" w:cs="宋体" w:hint="eastAsia"/>
                <w:szCs w:val="21"/>
              </w:rPr>
            </w:pPr>
            <w:r w:rsidRPr="00585611">
              <w:rPr>
                <w:rFonts w:ascii="宋体" w:hAnsi="宋体" w:cs="宋体" w:hint="eastAsia"/>
                <w:szCs w:val="21"/>
              </w:rPr>
              <w:t>3、外框架杆规格：直径不小于76mm，壁厚不小于2mm，端部做封闭圆头处理。</w:t>
            </w:r>
          </w:p>
          <w:p w14:paraId="4DDD9A01" w14:textId="77777777" w:rsidR="00585611" w:rsidRPr="00585611" w:rsidRDefault="00585611" w:rsidP="00585611">
            <w:pPr>
              <w:keepNext/>
              <w:keepLines/>
              <w:spacing w:line="300" w:lineRule="exact"/>
              <w:jc w:val="left"/>
              <w:outlineLvl w:val="0"/>
              <w:rPr>
                <w:rFonts w:ascii="宋体" w:hAnsi="宋体" w:cs="宋体" w:hint="eastAsia"/>
                <w:szCs w:val="21"/>
              </w:rPr>
            </w:pPr>
            <w:r w:rsidRPr="00585611">
              <w:rPr>
                <w:rFonts w:ascii="宋体" w:hAnsi="宋体" w:cs="宋体" w:hint="eastAsia"/>
                <w:szCs w:val="21"/>
              </w:rPr>
              <w:t>4、内杆规格：直径不小于40mm，壁厚不小于1.5mm。单片拒马内杆根数不少于16根。</w:t>
            </w:r>
          </w:p>
          <w:p w14:paraId="496A0515" w14:textId="77777777" w:rsidR="00585611" w:rsidRPr="00585611" w:rsidRDefault="00585611" w:rsidP="00585611">
            <w:pPr>
              <w:keepNext/>
              <w:keepLines/>
              <w:spacing w:line="300" w:lineRule="exact"/>
              <w:jc w:val="left"/>
              <w:outlineLvl w:val="0"/>
              <w:rPr>
                <w:rFonts w:ascii="黑体" w:eastAsia="黑体" w:hAnsi="黑体" w:cs="宋体" w:hint="eastAsia"/>
                <w:b/>
                <w:szCs w:val="21"/>
              </w:rPr>
            </w:pPr>
            <w:r w:rsidRPr="00585611">
              <w:rPr>
                <w:rFonts w:ascii="宋体" w:hAnsi="宋体" w:cs="宋体" w:hint="eastAsia"/>
                <w:szCs w:val="21"/>
              </w:rPr>
              <w:t>5、警示字体梯形钢板：双面布置，壁厚不小于2mm，满焊。黑色文字标注</w:t>
            </w:r>
            <w:r w:rsidRPr="00585611">
              <w:rPr>
                <w:rFonts w:ascii="黑体" w:eastAsia="黑体" w:hAnsi="黑体" w:cs="宋体" w:hint="eastAsia"/>
                <w:b/>
                <w:szCs w:val="21"/>
              </w:rPr>
              <w:t>“禁止通行”“车位已满”。</w:t>
            </w:r>
          </w:p>
          <w:p w14:paraId="0351E5FA" w14:textId="77777777" w:rsidR="00C72A23" w:rsidRDefault="00585611" w:rsidP="00585611">
            <w:pPr>
              <w:keepNext/>
              <w:keepLines/>
              <w:spacing w:line="300" w:lineRule="exact"/>
              <w:jc w:val="left"/>
              <w:outlineLvl w:val="0"/>
              <w:rPr>
                <w:rFonts w:ascii="宋体" w:hAnsi="宋体" w:cs="宋体" w:hint="eastAsia"/>
                <w:szCs w:val="21"/>
                <w:highlight w:val="yellow"/>
              </w:rPr>
            </w:pPr>
            <w:r w:rsidRPr="00585611">
              <w:rPr>
                <w:rFonts w:ascii="宋体" w:hAnsi="宋体" w:cs="宋体" w:hint="eastAsia"/>
                <w:szCs w:val="21"/>
              </w:rPr>
              <w:t>6、颜色：全部黄色烤漆，间隔黑色反光膜。漆膜表面光滑平整，无塌陷、</w:t>
            </w:r>
            <w:proofErr w:type="gramStart"/>
            <w:r w:rsidRPr="00585611">
              <w:rPr>
                <w:rFonts w:ascii="宋体" w:hAnsi="宋体" w:cs="宋体" w:hint="eastAsia"/>
                <w:szCs w:val="21"/>
              </w:rPr>
              <w:t>无暗坑裂缝</w:t>
            </w:r>
            <w:proofErr w:type="gramEnd"/>
            <w:r w:rsidRPr="00585611">
              <w:rPr>
                <w:rFonts w:ascii="宋体" w:hAnsi="宋体" w:cs="宋体" w:hint="eastAsia"/>
                <w:szCs w:val="21"/>
              </w:rPr>
              <w:t>、无流坠、无明显喷涂的大点，外表没有或者少数的小颗粒。光泽均匀一致，手感光滑。</w:t>
            </w:r>
          </w:p>
        </w:tc>
        <w:tc>
          <w:tcPr>
            <w:tcW w:w="3584" w:type="dxa"/>
            <w:tcBorders>
              <w:top w:val="single" w:sz="4" w:space="0" w:color="000000"/>
              <w:left w:val="nil"/>
              <w:bottom w:val="single" w:sz="4" w:space="0" w:color="000000"/>
              <w:right w:val="single" w:sz="4" w:space="0" w:color="000000"/>
            </w:tcBorders>
            <w:noWrap/>
            <w:vAlign w:val="center"/>
          </w:tcPr>
          <w:p w14:paraId="77F05825" w14:textId="77777777" w:rsidR="00C72A23" w:rsidRDefault="00FE0C43">
            <w:pPr>
              <w:widowControl/>
              <w:spacing w:line="300" w:lineRule="exact"/>
              <w:rPr>
                <w:rFonts w:ascii="宋体" w:hAnsi="宋体" w:cs="宋体" w:hint="eastAsia"/>
                <w:color w:val="000000"/>
                <w:kern w:val="0"/>
                <w:szCs w:val="21"/>
                <w:highlight w:val="yellow"/>
              </w:rPr>
            </w:pPr>
            <w:r>
              <w:rPr>
                <w:rFonts w:ascii="宋体" w:hAnsi="宋体" w:cs="宋体" w:hint="eastAsia"/>
                <w:noProof/>
                <w:color w:val="000000"/>
                <w:kern w:val="0"/>
                <w:szCs w:val="21"/>
              </w:rPr>
              <w:drawing>
                <wp:anchor distT="0" distB="0" distL="0" distR="0" simplePos="0" relativeHeight="251662336" behindDoc="0" locked="0" layoutInCell="1" allowOverlap="1" wp14:anchorId="24C64F75" wp14:editId="66E31198">
                  <wp:simplePos x="0" y="0"/>
                  <wp:positionH relativeFrom="column">
                    <wp:posOffset>0</wp:posOffset>
                  </wp:positionH>
                  <wp:positionV relativeFrom="paragraph">
                    <wp:posOffset>-463550</wp:posOffset>
                  </wp:positionV>
                  <wp:extent cx="2224405" cy="909320"/>
                  <wp:effectExtent l="0" t="0" r="4445" b="5080"/>
                  <wp:wrapSquare wrapText="bothSides"/>
                  <wp:docPr id="1" name="图片 1" descr="E:\微信缓存\WeChat Files\wuping595786\FileStorage\Temp\17520433497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缓存\WeChat Files\wuping595786\FileStorage\Temp\1752043349793.png"/>
                          <pic:cNvPicPr>
                            <a:picLocks noChangeAspect="1" noChangeArrowheads="1"/>
                          </pic:cNvPicPr>
                        </pic:nvPicPr>
                        <pic:blipFill>
                          <a:blip r:embed="rId10"/>
                          <a:srcRect/>
                          <a:stretch>
                            <a:fillRect/>
                          </a:stretch>
                        </pic:blipFill>
                        <pic:spPr>
                          <a:xfrm>
                            <a:off x="0" y="0"/>
                            <a:ext cx="2224405" cy="909320"/>
                          </a:xfrm>
                          <a:prstGeom prst="rect">
                            <a:avLst/>
                          </a:prstGeom>
                          <a:noFill/>
                          <a:ln>
                            <a:noFill/>
                          </a:ln>
                        </pic:spPr>
                      </pic:pic>
                    </a:graphicData>
                  </a:graphic>
                </wp:anchor>
              </w:drawing>
            </w:r>
          </w:p>
        </w:tc>
      </w:tr>
    </w:tbl>
    <w:p w14:paraId="771A0F36" w14:textId="77777777" w:rsidR="00C72A23" w:rsidRDefault="00FE0C43">
      <w:pPr>
        <w:spacing w:line="360" w:lineRule="auto"/>
        <w:ind w:firstLineChars="200" w:firstLine="420"/>
        <w:rPr>
          <w:rFonts w:ascii="宋体" w:hAnsi="宋体" w:cs="宋体" w:hint="eastAsia"/>
          <w:szCs w:val="24"/>
        </w:rPr>
      </w:pPr>
      <w:r>
        <w:rPr>
          <w:rFonts w:ascii="宋体" w:hAnsi="宋体" w:cs="宋体" w:hint="eastAsia"/>
          <w:szCs w:val="24"/>
        </w:rPr>
        <w:t>注明：</w:t>
      </w:r>
      <w:r w:rsidR="00585611" w:rsidRPr="00585611">
        <w:rPr>
          <w:rFonts w:ascii="宋体" w:hAnsi="宋体" w:cs="宋体" w:hint="eastAsia"/>
          <w:szCs w:val="24"/>
        </w:rPr>
        <w:t>以上产品图片供参考，双面布置警示字体梯形钢板，分别用黑色文字标注</w:t>
      </w:r>
      <w:r w:rsidR="00585611" w:rsidRPr="00585611">
        <w:rPr>
          <w:rFonts w:ascii="黑体" w:eastAsia="黑体" w:hAnsi="黑体" w:cs="宋体" w:hint="eastAsia"/>
          <w:b/>
          <w:szCs w:val="24"/>
        </w:rPr>
        <w:t>“禁止通行”“车位已满”</w:t>
      </w:r>
      <w:r w:rsidR="00585611" w:rsidRPr="00585611">
        <w:rPr>
          <w:rFonts w:ascii="宋体" w:hAnsi="宋体" w:cs="宋体" w:hint="eastAsia"/>
          <w:szCs w:val="24"/>
        </w:rPr>
        <w:t>。供应商报价应包含产品价格、税费、成品保护、运输到指定位置及卸货的全过程全部费用。</w:t>
      </w:r>
      <w:r>
        <w:rPr>
          <w:rFonts w:ascii="宋体" w:hAnsi="宋体" w:cs="宋体" w:hint="eastAsia"/>
          <w:szCs w:val="24"/>
        </w:rPr>
        <w:t>。</w:t>
      </w:r>
    </w:p>
    <w:p w14:paraId="3DC693BD" w14:textId="77777777" w:rsidR="00C72A23" w:rsidRDefault="00FE0C43">
      <w:pPr>
        <w:spacing w:after="120"/>
        <w:ind w:firstLineChars="200" w:firstLine="422"/>
        <w:rPr>
          <w:rFonts w:ascii="宋体" w:hAnsi="宋体" w:cs="宋体" w:hint="eastAsia"/>
          <w:b/>
          <w:szCs w:val="21"/>
        </w:rPr>
      </w:pPr>
      <w:r>
        <w:rPr>
          <w:rFonts w:ascii="宋体" w:hAnsi="宋体" w:cs="宋体" w:hint="eastAsia"/>
          <w:b/>
          <w:szCs w:val="21"/>
        </w:rPr>
        <w:t>（四）采购标的数量、采购项目交付或者实施的时间和地点</w:t>
      </w:r>
    </w:p>
    <w:p w14:paraId="061E7CBA"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1、采购标的数量：移动拒马20片。</w:t>
      </w:r>
    </w:p>
    <w:p w14:paraId="5AA38E7C"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2、实施时间：自合同签订之日起20</w:t>
      </w:r>
      <w:proofErr w:type="gramStart"/>
      <w:r>
        <w:rPr>
          <w:rFonts w:ascii="宋体" w:hAnsi="宋体" w:cs="宋体" w:hint="eastAsia"/>
          <w:szCs w:val="21"/>
        </w:rPr>
        <w:t>日历天完成</w:t>
      </w:r>
      <w:proofErr w:type="gramEnd"/>
      <w:r>
        <w:rPr>
          <w:rFonts w:ascii="宋体" w:hAnsi="宋体" w:cs="宋体" w:hint="eastAsia"/>
          <w:szCs w:val="21"/>
        </w:rPr>
        <w:t>所有货物的供货，并通过采购人验收,具体以采购人书面通知为准。</w:t>
      </w:r>
    </w:p>
    <w:p w14:paraId="4F9E1D9D" w14:textId="77777777" w:rsidR="00C72A23" w:rsidRDefault="00FE0C43">
      <w:pPr>
        <w:spacing w:after="120"/>
        <w:ind w:firstLineChars="200" w:firstLine="420"/>
        <w:rPr>
          <w:rFonts w:ascii="宋体" w:hAnsi="宋体" w:cs="宋体" w:hint="eastAsia"/>
          <w:szCs w:val="21"/>
        </w:rPr>
      </w:pPr>
      <w:r>
        <w:rPr>
          <w:rFonts w:ascii="宋体" w:hAnsi="宋体" w:cs="宋体" w:hint="eastAsia"/>
          <w:szCs w:val="21"/>
        </w:rPr>
        <w:t>3、交货（服务）地点：采购人指定的地点。</w:t>
      </w:r>
    </w:p>
    <w:p w14:paraId="7FE2DF75"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（五）采购标的需满足的服务标准、期限、效率等要求</w:t>
      </w:r>
    </w:p>
    <w:p w14:paraId="3DA37A06"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本项目整体质保期贰年，在保修期内免费维护维修，质保期内正常使用时杆件断裂或万向轮损坏时，成交供应商未在承诺时间内解决问题的，每次扣除合同总金额的1%。</w:t>
      </w:r>
    </w:p>
    <w:p w14:paraId="438D0F06"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（六）采购标的验收标准</w:t>
      </w:r>
    </w:p>
    <w:p w14:paraId="158620AA"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（1）成交供应商应按照本招标文件的有关规定提供合格产品；</w:t>
      </w:r>
    </w:p>
    <w:p w14:paraId="559FD82C"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（2）货物的验收包括:数量、外观、质量；所有设备和附（配）件应符合其规定的性</w:t>
      </w:r>
      <w:r>
        <w:rPr>
          <w:rFonts w:ascii="宋体" w:hAnsi="宋体" w:cs="宋体" w:hint="eastAsia"/>
          <w:szCs w:val="21"/>
        </w:rPr>
        <w:lastRenderedPageBreak/>
        <w:t>能，无瑕疵和缺陷，质量为合格产品，同时有明确的生产制造厂商。成交供应商对质量问题负责包退、包换和包修，因此发生的费用</w:t>
      </w:r>
      <w:proofErr w:type="gramStart"/>
      <w:r>
        <w:rPr>
          <w:rFonts w:ascii="宋体" w:hAnsi="宋体" w:cs="宋体" w:hint="eastAsia"/>
          <w:szCs w:val="21"/>
        </w:rPr>
        <w:t>由成交</w:t>
      </w:r>
      <w:proofErr w:type="gramEnd"/>
      <w:r>
        <w:rPr>
          <w:rFonts w:ascii="宋体" w:hAnsi="宋体" w:cs="宋体" w:hint="eastAsia"/>
          <w:szCs w:val="21"/>
        </w:rPr>
        <w:t>供应商自行负责；</w:t>
      </w:r>
    </w:p>
    <w:p w14:paraId="7034F596"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（3）设备到达采购方指定地点，应提前通知采购人，由采购人根据有关清单进行验收；</w:t>
      </w:r>
    </w:p>
    <w:p w14:paraId="3ABE6105"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（4）验收标准：按本招标文件、供应商的投标文件及行业相关标准为准。</w:t>
      </w:r>
    </w:p>
    <w:p w14:paraId="349CDB74"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（七）非单一产品采购项目，采购标的中的核心产品</w:t>
      </w:r>
    </w:p>
    <w:p w14:paraId="009BB46E" w14:textId="77777777" w:rsidR="00C72A23" w:rsidRDefault="00C72A23">
      <w:pPr>
        <w:spacing w:after="120"/>
        <w:ind w:leftChars="200" w:left="420" w:firstLineChars="200" w:firstLine="420"/>
        <w:rPr>
          <w:rFonts w:ascii="宋体" w:hAnsi="宋体" w:cs="宋体" w:hint="eastAsia"/>
          <w:szCs w:val="24"/>
        </w:rPr>
      </w:pPr>
    </w:p>
    <w:p w14:paraId="706597C8" w14:textId="77777777" w:rsidR="00C72A23" w:rsidRDefault="00FE0C43">
      <w:pPr>
        <w:numPr>
          <w:ilvl w:val="0"/>
          <w:numId w:val="4"/>
        </w:numPr>
        <w:snapToGrid w:val="0"/>
        <w:spacing w:line="480" w:lineRule="exact"/>
        <w:ind w:firstLineChars="200" w:firstLine="422"/>
        <w:rPr>
          <w:rFonts w:ascii="宋体" w:hAnsi="宋体" w:cs="宋体" w:hint="eastAsia"/>
          <w:b/>
          <w:szCs w:val="21"/>
        </w:rPr>
      </w:pPr>
      <w:r>
        <w:rPr>
          <w:rFonts w:ascii="宋体" w:hAnsi="宋体" w:cs="宋体" w:hint="eastAsia"/>
          <w:b/>
          <w:szCs w:val="21"/>
        </w:rPr>
        <w:t>采购需求中必须满足的其他实质性要求和条件</w:t>
      </w:r>
    </w:p>
    <w:p w14:paraId="047CB9DD"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（1）由于投标人的原因所造成的额外费用，由投标人自行承担。如果采购人要求删除或增加功能，投标人应适当调整，但是投标文件中的各项优惠条件保持不变。投标人如果有其他优惠条件，必须作专门说明。</w:t>
      </w:r>
    </w:p>
    <w:p w14:paraId="3FF30902"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（2）所有安装所需配件、辅材均由供应商提供。</w:t>
      </w:r>
    </w:p>
    <w:p w14:paraId="69AD74A1"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（九）采购标的付款方式</w:t>
      </w:r>
    </w:p>
    <w:p w14:paraId="3E603BB3"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（1）按实际购买数量结算，在交付并验收通过后付至合同金额总价的95%，余款待所有产品验收合格两年后无任何问题一次性支付。</w:t>
      </w:r>
    </w:p>
    <w:p w14:paraId="0CDF1B7F"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（2） 发票开具方式：结算</w:t>
      </w:r>
      <w:proofErr w:type="gramStart"/>
      <w:r>
        <w:rPr>
          <w:rFonts w:ascii="宋体" w:hAnsi="宋体" w:cs="宋体" w:hint="eastAsia"/>
          <w:szCs w:val="21"/>
        </w:rPr>
        <w:t>时供应</w:t>
      </w:r>
      <w:proofErr w:type="gramEnd"/>
      <w:r>
        <w:rPr>
          <w:rFonts w:ascii="宋体" w:hAnsi="宋体" w:cs="宋体" w:hint="eastAsia"/>
          <w:szCs w:val="21"/>
        </w:rPr>
        <w:t>商须提供招标人签字确认后的送货清单及正规发票。</w:t>
      </w:r>
    </w:p>
    <w:p w14:paraId="662E85F7"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（3）采购人自收到发票后30日内将资金支付到合同约定的供应商账户。</w:t>
      </w:r>
    </w:p>
    <w:p w14:paraId="21D642BA"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注明：签订合同时，乙方明确表示无需预付款或者主动要求降低预付款比例的，甲方不适用上述规定。</w:t>
      </w:r>
    </w:p>
    <w:p w14:paraId="33CAA5EC"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（十）履约保证金</w:t>
      </w:r>
    </w:p>
    <w:p w14:paraId="004C2C19"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w:t>
      </w:r>
      <w:proofErr w:type="gramStart"/>
      <w:r>
        <w:rPr>
          <w:rFonts w:ascii="宋体" w:hAnsi="宋体" w:cs="宋体" w:hint="eastAsia"/>
          <w:szCs w:val="21"/>
        </w:rPr>
        <w:t>商凭成交</w:t>
      </w:r>
      <w:proofErr w:type="gramEnd"/>
      <w:r>
        <w:rPr>
          <w:rFonts w:ascii="宋体" w:hAnsi="宋体" w:cs="宋体" w:hint="eastAsia"/>
          <w:szCs w:val="21"/>
        </w:rPr>
        <w:t>通知书与采购单位签订合同。超期或未有协商，则视为自动放弃成交资格。</w:t>
      </w:r>
    </w:p>
    <w:p w14:paraId="05447B00"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2、成交供应商全部履约合同义务，经采购单位验收合格无质量、进度等问题的，采购人在验收合格后一次性退还履约保证金；</w:t>
      </w:r>
    </w:p>
    <w:p w14:paraId="2F2F6028"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3、发生以下情况的，履约保证金不予退还或部分退还：</w:t>
      </w:r>
    </w:p>
    <w:p w14:paraId="4788A660"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a.签订合同后，成交供应商不履行合同义务的，采购单位有权全额扣除履约保证金，全额不予退还，同时采购单位亦有权终止合同，中标供应商还须承担相应的法律赔偿责任。</w:t>
      </w:r>
    </w:p>
    <w:p w14:paraId="60637B3D"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b.成交供应商在履约过程中发生违约行为，给采购单位造成损失的，采购单位有权在</w:t>
      </w:r>
      <w:r>
        <w:rPr>
          <w:rFonts w:ascii="宋体" w:hAnsi="宋体" w:cs="宋体" w:hint="eastAsia"/>
          <w:szCs w:val="21"/>
        </w:rPr>
        <w:lastRenderedPageBreak/>
        <w:t>成交供应商缴纳的履约保证金中予以扣款，以弥补采购单位经济损失，不足的部分成交供应商另外补齐。</w:t>
      </w:r>
    </w:p>
    <w:p w14:paraId="637BCAE5"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（十一）样品</w:t>
      </w:r>
    </w:p>
    <w:p w14:paraId="1F239713"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无</w:t>
      </w:r>
    </w:p>
    <w:p w14:paraId="33676C40"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（十二）演示讲解</w:t>
      </w:r>
    </w:p>
    <w:p w14:paraId="21B09D82" w14:textId="77777777" w:rsidR="00C72A23" w:rsidRDefault="00FE0C43">
      <w:pPr>
        <w:snapToGrid w:val="0"/>
        <w:spacing w:line="480" w:lineRule="exact"/>
        <w:ind w:firstLineChars="200" w:firstLine="420"/>
        <w:rPr>
          <w:rFonts w:ascii="宋体" w:hAnsi="宋体" w:cs="宋体" w:hint="eastAsia"/>
          <w:szCs w:val="21"/>
        </w:rPr>
      </w:pPr>
      <w:r>
        <w:rPr>
          <w:rFonts w:ascii="宋体" w:hAnsi="宋体" w:cs="宋体" w:hint="eastAsia"/>
          <w:szCs w:val="21"/>
        </w:rPr>
        <w:t>无</w:t>
      </w:r>
    </w:p>
    <w:p w14:paraId="0F9737EE" w14:textId="77777777" w:rsidR="00C72A23" w:rsidRDefault="00FE0C43">
      <w:pPr>
        <w:snapToGrid w:val="0"/>
        <w:spacing w:line="480" w:lineRule="exact"/>
        <w:ind w:firstLineChars="200" w:firstLine="422"/>
        <w:rPr>
          <w:rFonts w:ascii="宋体" w:hAnsi="宋体" w:cs="宋体" w:hint="eastAsia"/>
          <w:b/>
          <w:szCs w:val="21"/>
        </w:rPr>
      </w:pPr>
      <w:r>
        <w:rPr>
          <w:rFonts w:ascii="宋体" w:hAnsi="宋体" w:cs="宋体" w:hint="eastAsia"/>
          <w:b/>
          <w:szCs w:val="21"/>
        </w:rPr>
        <w:t>（十三）本项目不接受进口产品投标</w:t>
      </w:r>
    </w:p>
    <w:p w14:paraId="374965AD" w14:textId="77777777" w:rsidR="00C72A23" w:rsidRDefault="00C72A23">
      <w:pPr>
        <w:pStyle w:val="11"/>
        <w:spacing w:line="420" w:lineRule="exact"/>
        <w:ind w:left="0" w:firstLineChars="0" w:firstLine="0"/>
        <w:rPr>
          <w:rFonts w:hint="eastAsia"/>
          <w:b/>
          <w:bCs/>
          <w:sz w:val="24"/>
          <w:szCs w:val="24"/>
        </w:rPr>
      </w:pPr>
    </w:p>
    <w:p w14:paraId="15CE6AE0" w14:textId="77777777" w:rsidR="00C72A23" w:rsidRDefault="00C72A23">
      <w:pPr>
        <w:spacing w:line="360" w:lineRule="auto"/>
        <w:rPr>
          <w:rFonts w:ascii="宋体" w:hAnsi="宋体" w:cs="宋体" w:hint="eastAsia"/>
          <w:kern w:val="0"/>
          <w:sz w:val="24"/>
          <w:szCs w:val="24"/>
        </w:rPr>
      </w:pPr>
    </w:p>
    <w:p w14:paraId="2AE6E2BA" w14:textId="77777777" w:rsidR="00C72A23" w:rsidRDefault="00C72A23">
      <w:pPr>
        <w:spacing w:line="360" w:lineRule="auto"/>
        <w:ind w:firstLineChars="200" w:firstLine="480"/>
        <w:rPr>
          <w:rFonts w:ascii="宋体" w:hAnsi="宋体" w:cs="宋体" w:hint="eastAsia"/>
          <w:kern w:val="0"/>
          <w:sz w:val="24"/>
          <w:szCs w:val="24"/>
        </w:rPr>
      </w:pPr>
    </w:p>
    <w:p w14:paraId="7694BAC1" w14:textId="77777777" w:rsidR="00C72A23" w:rsidRDefault="00C72A23">
      <w:pPr>
        <w:ind w:leftChars="200" w:left="420"/>
        <w:rPr>
          <w:rFonts w:ascii="宋体" w:hAnsi="宋体" w:cs="宋体" w:hint="eastAsia"/>
          <w:kern w:val="0"/>
          <w:sz w:val="24"/>
          <w:szCs w:val="24"/>
        </w:rPr>
      </w:pPr>
    </w:p>
    <w:p w14:paraId="42CD7F5D" w14:textId="77777777" w:rsidR="00C72A23" w:rsidRDefault="00C72A23">
      <w:pPr>
        <w:rPr>
          <w:rFonts w:ascii="宋体" w:hAnsi="宋体" w:cs="宋体" w:hint="eastAsia"/>
          <w:kern w:val="0"/>
          <w:sz w:val="24"/>
          <w:szCs w:val="24"/>
        </w:rPr>
      </w:pPr>
    </w:p>
    <w:p w14:paraId="609BF95C" w14:textId="77777777" w:rsidR="00C72A23" w:rsidRDefault="00C72A23">
      <w:pPr>
        <w:ind w:firstLineChars="200" w:firstLine="480"/>
        <w:rPr>
          <w:rFonts w:ascii="宋体" w:hAnsi="宋体" w:cs="宋体" w:hint="eastAsia"/>
          <w:kern w:val="0"/>
          <w:sz w:val="24"/>
          <w:szCs w:val="24"/>
        </w:rPr>
      </w:pPr>
    </w:p>
    <w:p w14:paraId="5ABA31CF" w14:textId="77777777" w:rsidR="00C72A23" w:rsidRDefault="00C72A23">
      <w:pPr>
        <w:ind w:firstLineChars="200" w:firstLine="480"/>
        <w:rPr>
          <w:rFonts w:ascii="宋体" w:hAnsi="宋体" w:cs="宋体" w:hint="eastAsia"/>
          <w:kern w:val="0"/>
          <w:sz w:val="24"/>
          <w:szCs w:val="24"/>
        </w:rPr>
      </w:pPr>
    </w:p>
    <w:p w14:paraId="3415C7EA" w14:textId="77777777" w:rsidR="00C72A23" w:rsidRDefault="00C72A23">
      <w:pPr>
        <w:ind w:firstLineChars="200" w:firstLine="480"/>
        <w:rPr>
          <w:rFonts w:ascii="宋体" w:hAnsi="宋体" w:cs="宋体" w:hint="eastAsia"/>
          <w:kern w:val="0"/>
          <w:sz w:val="24"/>
          <w:szCs w:val="24"/>
        </w:rPr>
      </w:pPr>
    </w:p>
    <w:p w14:paraId="42A31D32" w14:textId="77777777" w:rsidR="00C72A23" w:rsidRDefault="00C72A23">
      <w:pPr>
        <w:ind w:firstLineChars="200" w:firstLine="480"/>
        <w:rPr>
          <w:rFonts w:ascii="宋体" w:hAnsi="宋体" w:cs="宋体" w:hint="eastAsia"/>
          <w:kern w:val="0"/>
          <w:sz w:val="24"/>
          <w:szCs w:val="24"/>
        </w:rPr>
      </w:pPr>
    </w:p>
    <w:p w14:paraId="06A3E20E" w14:textId="77777777" w:rsidR="00C72A23" w:rsidRDefault="00C72A23">
      <w:pPr>
        <w:ind w:firstLineChars="200" w:firstLine="480"/>
        <w:rPr>
          <w:rFonts w:ascii="宋体" w:hAnsi="宋体" w:cs="宋体" w:hint="eastAsia"/>
          <w:kern w:val="0"/>
          <w:sz w:val="24"/>
          <w:szCs w:val="24"/>
        </w:rPr>
      </w:pPr>
    </w:p>
    <w:p w14:paraId="5823F339" w14:textId="77777777" w:rsidR="00C72A23" w:rsidRDefault="00C72A23">
      <w:pPr>
        <w:ind w:firstLineChars="200" w:firstLine="480"/>
        <w:rPr>
          <w:rFonts w:ascii="宋体" w:hAnsi="宋体" w:cs="宋体" w:hint="eastAsia"/>
          <w:kern w:val="0"/>
          <w:sz w:val="24"/>
          <w:szCs w:val="24"/>
        </w:rPr>
        <w:sectPr w:rsidR="00C72A23">
          <w:headerReference w:type="default" r:id="rId11"/>
          <w:footerReference w:type="default" r:id="rId12"/>
          <w:pgSz w:w="11907" w:h="16840"/>
          <w:pgMar w:top="1474" w:right="1814" w:bottom="1474" w:left="1814" w:header="851" w:footer="851" w:gutter="0"/>
          <w:cols w:space="720"/>
          <w:docGrid w:linePitch="462"/>
        </w:sectPr>
      </w:pPr>
    </w:p>
    <w:p w14:paraId="7636BE20" w14:textId="77777777" w:rsidR="00C72A23" w:rsidRDefault="00FE0C43">
      <w:pPr>
        <w:snapToGrid w:val="0"/>
        <w:spacing w:line="360" w:lineRule="exact"/>
        <w:jc w:val="center"/>
        <w:rPr>
          <w:rFonts w:ascii="宋体" w:hAnsi="宋体" w:cs="宋体" w:hint="eastAsia"/>
          <w:b/>
          <w:sz w:val="32"/>
          <w:szCs w:val="32"/>
        </w:rPr>
      </w:pPr>
      <w:r>
        <w:rPr>
          <w:rFonts w:ascii="宋体" w:hAnsi="宋体" w:cs="宋体" w:hint="eastAsia"/>
          <w:b/>
          <w:sz w:val="32"/>
          <w:szCs w:val="32"/>
        </w:rPr>
        <w:lastRenderedPageBreak/>
        <w:t>第四部分  合同协议书</w:t>
      </w:r>
    </w:p>
    <w:p w14:paraId="2D28CB76" w14:textId="77777777" w:rsidR="00C72A23" w:rsidRDefault="00C72A23">
      <w:pPr>
        <w:snapToGrid w:val="0"/>
        <w:spacing w:line="360" w:lineRule="exact"/>
        <w:jc w:val="center"/>
        <w:rPr>
          <w:rFonts w:ascii="宋体" w:hAnsi="宋体" w:cs="宋体" w:hint="eastAsia"/>
          <w:b/>
          <w:sz w:val="32"/>
          <w:szCs w:val="32"/>
        </w:rPr>
      </w:pPr>
    </w:p>
    <w:p w14:paraId="11122ED5" w14:textId="77777777" w:rsidR="00C72A23" w:rsidRDefault="00C72A23">
      <w:pPr>
        <w:snapToGrid w:val="0"/>
        <w:spacing w:line="360" w:lineRule="exact"/>
        <w:jc w:val="center"/>
        <w:rPr>
          <w:rFonts w:ascii="宋体" w:hAnsi="宋体" w:cs="宋体" w:hint="eastAsia"/>
          <w:b/>
          <w:sz w:val="32"/>
          <w:szCs w:val="32"/>
        </w:rPr>
      </w:pPr>
    </w:p>
    <w:p w14:paraId="019B675E" w14:textId="77777777" w:rsidR="00C72A23" w:rsidRDefault="00C72A23">
      <w:pPr>
        <w:snapToGrid w:val="0"/>
        <w:spacing w:line="360" w:lineRule="exact"/>
        <w:jc w:val="center"/>
        <w:rPr>
          <w:rFonts w:ascii="宋体" w:hAnsi="宋体" w:cs="宋体" w:hint="eastAsia"/>
          <w:b/>
          <w:sz w:val="32"/>
          <w:szCs w:val="32"/>
        </w:rPr>
      </w:pPr>
    </w:p>
    <w:p w14:paraId="41D9274A" w14:textId="77777777" w:rsidR="00C72A23" w:rsidRDefault="00C72A23">
      <w:pPr>
        <w:snapToGrid w:val="0"/>
        <w:spacing w:line="360" w:lineRule="exact"/>
        <w:jc w:val="center"/>
        <w:rPr>
          <w:rFonts w:ascii="宋体" w:hAnsi="宋体" w:cs="宋体" w:hint="eastAsia"/>
          <w:b/>
          <w:sz w:val="32"/>
          <w:szCs w:val="32"/>
        </w:rPr>
      </w:pPr>
    </w:p>
    <w:p w14:paraId="42C506D1" w14:textId="77777777" w:rsidR="00C72A23" w:rsidRDefault="00FE0C43">
      <w:pPr>
        <w:spacing w:line="360" w:lineRule="auto"/>
        <w:jc w:val="center"/>
        <w:rPr>
          <w:rFonts w:ascii="宋体" w:hAnsi="宋体" w:cs="仿宋" w:hint="eastAsia"/>
          <w:b/>
          <w:sz w:val="44"/>
          <w:szCs w:val="44"/>
        </w:rPr>
      </w:pPr>
      <w:r>
        <w:rPr>
          <w:rFonts w:ascii="宋体" w:hAnsi="宋体" w:cs="仿宋" w:hint="eastAsia"/>
          <w:b/>
          <w:sz w:val="44"/>
          <w:szCs w:val="44"/>
        </w:rPr>
        <w:t>采购合同参考范本</w:t>
      </w:r>
    </w:p>
    <w:p w14:paraId="1BA3696D" w14:textId="77777777" w:rsidR="00C72A23" w:rsidRDefault="00FE0C43">
      <w:pPr>
        <w:spacing w:line="360" w:lineRule="auto"/>
        <w:jc w:val="center"/>
        <w:rPr>
          <w:rFonts w:ascii="宋体" w:hAnsi="宋体" w:cs="仿宋" w:hint="eastAsia"/>
          <w:b/>
          <w:sz w:val="24"/>
          <w:szCs w:val="20"/>
        </w:rPr>
      </w:pPr>
      <w:r>
        <w:rPr>
          <w:rFonts w:ascii="宋体" w:hAnsi="宋体" w:cs="仿宋" w:hint="eastAsia"/>
          <w:b/>
          <w:sz w:val="24"/>
          <w:szCs w:val="20"/>
        </w:rPr>
        <w:t>（货物类）</w:t>
      </w:r>
    </w:p>
    <w:p w14:paraId="67104AD8" w14:textId="77777777" w:rsidR="00C72A23" w:rsidRDefault="00C72A23">
      <w:pPr>
        <w:autoSpaceDE w:val="0"/>
        <w:autoSpaceDN w:val="0"/>
        <w:adjustRightInd w:val="0"/>
        <w:jc w:val="left"/>
        <w:rPr>
          <w:rFonts w:ascii="宋体" w:hAnsi="宋体" w:cs="仿宋" w:hint="eastAsia"/>
          <w:kern w:val="0"/>
          <w:sz w:val="24"/>
          <w:szCs w:val="24"/>
        </w:rPr>
      </w:pPr>
    </w:p>
    <w:p w14:paraId="77142EE9" w14:textId="77777777" w:rsidR="00C72A23" w:rsidRDefault="00C72A23">
      <w:pPr>
        <w:autoSpaceDE w:val="0"/>
        <w:autoSpaceDN w:val="0"/>
        <w:adjustRightInd w:val="0"/>
        <w:jc w:val="left"/>
        <w:rPr>
          <w:rFonts w:ascii="宋体" w:hAnsi="宋体" w:cs="仿宋" w:hint="eastAsia"/>
          <w:kern w:val="0"/>
          <w:sz w:val="24"/>
          <w:szCs w:val="24"/>
        </w:rPr>
      </w:pPr>
    </w:p>
    <w:p w14:paraId="5C5896CE" w14:textId="77777777" w:rsidR="00C72A23" w:rsidRDefault="00FE0C43">
      <w:pPr>
        <w:autoSpaceDE w:val="0"/>
        <w:autoSpaceDN w:val="0"/>
        <w:adjustRightInd w:val="0"/>
        <w:jc w:val="center"/>
        <w:rPr>
          <w:rFonts w:ascii="宋体" w:hAnsi="宋体" w:cs="仿宋" w:hint="eastAsia"/>
          <w:b/>
          <w:kern w:val="0"/>
          <w:sz w:val="24"/>
          <w:szCs w:val="24"/>
        </w:rPr>
      </w:pPr>
      <w:r>
        <w:rPr>
          <w:rFonts w:ascii="宋体" w:hAnsi="宋体" w:cs="仿宋" w:hint="eastAsia"/>
          <w:b/>
          <w:kern w:val="0"/>
          <w:sz w:val="24"/>
          <w:szCs w:val="24"/>
        </w:rPr>
        <w:t>第一部分 合同书</w:t>
      </w:r>
    </w:p>
    <w:p w14:paraId="4D9E47E8" w14:textId="77777777" w:rsidR="00C72A23" w:rsidRDefault="00C72A23">
      <w:pPr>
        <w:autoSpaceDE w:val="0"/>
        <w:autoSpaceDN w:val="0"/>
        <w:adjustRightInd w:val="0"/>
        <w:jc w:val="left"/>
        <w:rPr>
          <w:rFonts w:ascii="宋体" w:hAnsi="宋体" w:cs="仿宋" w:hint="eastAsia"/>
          <w:kern w:val="0"/>
          <w:sz w:val="24"/>
          <w:szCs w:val="24"/>
        </w:rPr>
      </w:pPr>
    </w:p>
    <w:p w14:paraId="4C397EC6" w14:textId="77777777" w:rsidR="00C72A23" w:rsidRDefault="00FE0C43">
      <w:pPr>
        <w:spacing w:before="120" w:line="22" w:lineRule="atLeast"/>
        <w:ind w:left="960"/>
        <w:rPr>
          <w:rFonts w:ascii="宋体" w:hAnsi="宋体" w:cs="仿宋" w:hint="eastAsia"/>
          <w:sz w:val="24"/>
          <w:szCs w:val="20"/>
        </w:rPr>
      </w:pPr>
      <w:r>
        <w:rPr>
          <w:rFonts w:ascii="宋体" w:hAnsi="宋体" w:cs="仿宋" w:hint="eastAsia"/>
          <w:sz w:val="24"/>
          <w:szCs w:val="20"/>
        </w:rPr>
        <w:t>项目名称：</w:t>
      </w:r>
      <w:r>
        <w:rPr>
          <w:rFonts w:ascii="宋体" w:hAnsi="宋体" w:cs="仿宋" w:hint="eastAsia"/>
          <w:sz w:val="24"/>
          <w:szCs w:val="20"/>
          <w:u w:val="single"/>
        </w:rPr>
        <w:t xml:space="preserve">                                   </w:t>
      </w:r>
    </w:p>
    <w:p w14:paraId="54C1568F" w14:textId="77777777" w:rsidR="00C72A23" w:rsidRDefault="00C72A23">
      <w:pPr>
        <w:spacing w:before="120" w:line="22" w:lineRule="atLeast"/>
        <w:rPr>
          <w:rFonts w:ascii="宋体" w:hAnsi="宋体" w:cs="仿宋" w:hint="eastAsia"/>
          <w:sz w:val="24"/>
          <w:szCs w:val="24"/>
        </w:rPr>
      </w:pPr>
    </w:p>
    <w:p w14:paraId="1822839E" w14:textId="77777777" w:rsidR="00C72A23" w:rsidRDefault="00FE0C43">
      <w:pPr>
        <w:spacing w:before="120" w:line="22" w:lineRule="atLeast"/>
        <w:ind w:left="960"/>
        <w:rPr>
          <w:rFonts w:ascii="宋体" w:hAnsi="宋体" w:cs="仿宋" w:hint="eastAsia"/>
          <w:sz w:val="24"/>
          <w:szCs w:val="20"/>
          <w:u w:val="single"/>
        </w:rPr>
      </w:pPr>
      <w:r>
        <w:rPr>
          <w:rFonts w:ascii="宋体" w:hAnsi="宋体" w:cs="仿宋" w:hint="eastAsia"/>
          <w:sz w:val="24"/>
          <w:szCs w:val="20"/>
        </w:rPr>
        <w:t>甲方：</w:t>
      </w:r>
      <w:r>
        <w:rPr>
          <w:rFonts w:ascii="宋体" w:hAnsi="宋体" w:cs="仿宋" w:hint="eastAsia"/>
          <w:sz w:val="24"/>
          <w:szCs w:val="20"/>
          <w:u w:val="single"/>
        </w:rPr>
        <w:t xml:space="preserve">                                       </w:t>
      </w:r>
    </w:p>
    <w:p w14:paraId="7F200BCD" w14:textId="77777777" w:rsidR="00C72A23" w:rsidRDefault="00C72A23">
      <w:pPr>
        <w:spacing w:before="120" w:line="22" w:lineRule="atLeast"/>
        <w:rPr>
          <w:rFonts w:ascii="宋体" w:hAnsi="宋体" w:cs="仿宋" w:hint="eastAsia"/>
          <w:sz w:val="24"/>
          <w:szCs w:val="20"/>
        </w:rPr>
      </w:pPr>
    </w:p>
    <w:p w14:paraId="0B71BBA6" w14:textId="77777777" w:rsidR="00C72A23" w:rsidRDefault="00FE0C43">
      <w:pPr>
        <w:spacing w:before="120" w:line="22" w:lineRule="atLeast"/>
        <w:ind w:left="960"/>
        <w:rPr>
          <w:rFonts w:ascii="宋体" w:hAnsi="宋体" w:cs="仿宋" w:hint="eastAsia"/>
          <w:sz w:val="24"/>
          <w:szCs w:val="20"/>
          <w:u w:val="single"/>
        </w:rPr>
      </w:pPr>
      <w:r>
        <w:rPr>
          <w:rFonts w:ascii="宋体" w:hAnsi="宋体" w:cs="仿宋" w:hint="eastAsia"/>
          <w:sz w:val="24"/>
          <w:szCs w:val="20"/>
        </w:rPr>
        <w:t>乙方：</w:t>
      </w:r>
      <w:r>
        <w:rPr>
          <w:rFonts w:ascii="宋体" w:hAnsi="宋体" w:cs="仿宋" w:hint="eastAsia"/>
          <w:sz w:val="24"/>
          <w:szCs w:val="20"/>
          <w:u w:val="single"/>
        </w:rPr>
        <w:t xml:space="preserve">                                       </w:t>
      </w:r>
    </w:p>
    <w:p w14:paraId="253892AB" w14:textId="77777777" w:rsidR="00C72A23" w:rsidRDefault="00C72A23">
      <w:pPr>
        <w:spacing w:before="120" w:line="22" w:lineRule="atLeast"/>
        <w:rPr>
          <w:rFonts w:ascii="宋体" w:hAnsi="宋体" w:cs="仿宋" w:hint="eastAsia"/>
          <w:sz w:val="24"/>
          <w:szCs w:val="20"/>
        </w:rPr>
      </w:pPr>
    </w:p>
    <w:p w14:paraId="065F68EA" w14:textId="77777777" w:rsidR="00C72A23" w:rsidRDefault="00FE0C43">
      <w:pPr>
        <w:spacing w:before="120" w:line="22" w:lineRule="atLeast"/>
        <w:ind w:firstLineChars="400" w:firstLine="960"/>
        <w:rPr>
          <w:rFonts w:ascii="宋体" w:hAnsi="宋体" w:cs="仿宋" w:hint="eastAsia"/>
          <w:sz w:val="24"/>
          <w:szCs w:val="20"/>
          <w:u w:val="single"/>
        </w:rPr>
      </w:pPr>
      <w:r>
        <w:rPr>
          <w:rFonts w:ascii="宋体" w:hAnsi="宋体" w:cs="仿宋" w:hint="eastAsia"/>
          <w:sz w:val="24"/>
          <w:szCs w:val="20"/>
        </w:rPr>
        <w:t>签订地：</w:t>
      </w:r>
      <w:r>
        <w:rPr>
          <w:rFonts w:ascii="宋体" w:hAnsi="宋体" w:cs="仿宋" w:hint="eastAsia"/>
          <w:sz w:val="24"/>
          <w:szCs w:val="20"/>
          <w:u w:val="single"/>
        </w:rPr>
        <w:t xml:space="preserve">                                     </w:t>
      </w:r>
    </w:p>
    <w:p w14:paraId="154894BB" w14:textId="77777777" w:rsidR="00C72A23" w:rsidRDefault="00C72A23">
      <w:pPr>
        <w:spacing w:before="120" w:line="22" w:lineRule="atLeast"/>
        <w:rPr>
          <w:rFonts w:ascii="宋体" w:hAnsi="宋体" w:cs="仿宋" w:hint="eastAsia"/>
          <w:sz w:val="24"/>
          <w:szCs w:val="20"/>
        </w:rPr>
      </w:pPr>
    </w:p>
    <w:p w14:paraId="1C7E747F" w14:textId="77777777" w:rsidR="00C72A23" w:rsidRDefault="00FE0C43">
      <w:pPr>
        <w:spacing w:before="120" w:line="22" w:lineRule="atLeast"/>
        <w:ind w:firstLineChars="400" w:firstLine="960"/>
        <w:rPr>
          <w:rFonts w:ascii="宋体" w:hAnsi="宋体" w:cs="仿宋" w:hint="eastAsia"/>
          <w:sz w:val="24"/>
          <w:szCs w:val="20"/>
          <w:u w:val="single"/>
        </w:rPr>
      </w:pPr>
      <w:r>
        <w:rPr>
          <w:rFonts w:ascii="宋体" w:hAnsi="宋体" w:cs="仿宋" w:hint="eastAsia"/>
          <w:sz w:val="24"/>
          <w:szCs w:val="20"/>
        </w:rPr>
        <w:t>签订日期：</w:t>
      </w:r>
      <w:r>
        <w:rPr>
          <w:rFonts w:ascii="宋体" w:hAnsi="宋体" w:cs="仿宋" w:hint="eastAsia"/>
          <w:sz w:val="24"/>
          <w:szCs w:val="20"/>
          <w:u w:val="single"/>
        </w:rPr>
        <w:t xml:space="preserve">               </w:t>
      </w:r>
      <w:r>
        <w:rPr>
          <w:rFonts w:ascii="宋体" w:hAnsi="宋体" w:cs="仿宋" w:hint="eastAsia"/>
          <w:sz w:val="24"/>
          <w:szCs w:val="20"/>
        </w:rPr>
        <w:t>年</w:t>
      </w:r>
      <w:r>
        <w:rPr>
          <w:rFonts w:ascii="宋体" w:hAnsi="宋体" w:cs="仿宋" w:hint="eastAsia"/>
          <w:sz w:val="24"/>
          <w:szCs w:val="20"/>
          <w:u w:val="single"/>
        </w:rPr>
        <w:t xml:space="preserve">       </w:t>
      </w:r>
      <w:r>
        <w:rPr>
          <w:rFonts w:ascii="宋体" w:hAnsi="宋体" w:cs="仿宋" w:hint="eastAsia"/>
          <w:sz w:val="24"/>
          <w:szCs w:val="20"/>
        </w:rPr>
        <w:t>月</w:t>
      </w:r>
      <w:r>
        <w:rPr>
          <w:rFonts w:ascii="宋体" w:hAnsi="宋体" w:cs="仿宋" w:hint="eastAsia"/>
          <w:sz w:val="24"/>
          <w:szCs w:val="20"/>
          <w:u w:val="single"/>
        </w:rPr>
        <w:t xml:space="preserve">       </w:t>
      </w:r>
      <w:r>
        <w:rPr>
          <w:rFonts w:ascii="宋体" w:hAnsi="宋体" w:cs="仿宋" w:hint="eastAsia"/>
          <w:sz w:val="24"/>
          <w:szCs w:val="20"/>
        </w:rPr>
        <w:t>日</w:t>
      </w:r>
    </w:p>
    <w:p w14:paraId="3A47E635" w14:textId="77777777" w:rsidR="00C72A23" w:rsidRDefault="00C72A23">
      <w:pPr>
        <w:autoSpaceDE w:val="0"/>
        <w:autoSpaceDN w:val="0"/>
        <w:adjustRightInd w:val="0"/>
        <w:spacing w:line="600" w:lineRule="exact"/>
        <w:ind w:firstLine="640"/>
        <w:jc w:val="center"/>
        <w:rPr>
          <w:rFonts w:ascii="宋体" w:hAnsi="宋体" w:cs="仿宋" w:hint="eastAsia"/>
          <w:sz w:val="24"/>
          <w:szCs w:val="20"/>
        </w:rPr>
        <w:sectPr w:rsidR="00C72A23">
          <w:headerReference w:type="default" r:id="rId13"/>
          <w:footerReference w:type="default" r:id="rId14"/>
          <w:pgSz w:w="11907" w:h="16840"/>
          <w:pgMar w:top="1474" w:right="1417" w:bottom="1474" w:left="1417" w:header="851" w:footer="851" w:gutter="0"/>
          <w:cols w:space="720"/>
          <w:docGrid w:linePitch="462"/>
        </w:sectPr>
      </w:pPr>
    </w:p>
    <w:p w14:paraId="73575053" w14:textId="77777777" w:rsidR="00C72A23" w:rsidRDefault="00FE0C43">
      <w:pPr>
        <w:spacing w:line="360" w:lineRule="auto"/>
        <w:rPr>
          <w:rFonts w:ascii="宋体" w:hAnsi="宋体" w:cs="仿宋" w:hint="eastAsia"/>
          <w:bCs/>
          <w:sz w:val="22"/>
          <w:u w:val="single"/>
        </w:rPr>
      </w:pPr>
      <w:r>
        <w:rPr>
          <w:rFonts w:ascii="宋体" w:hAnsi="宋体" w:cs="仿宋" w:hint="eastAsia"/>
          <w:bCs/>
          <w:sz w:val="22"/>
        </w:rPr>
        <w:lastRenderedPageBreak/>
        <w:t>甲方：</w:t>
      </w:r>
      <w:r>
        <w:rPr>
          <w:rFonts w:ascii="宋体" w:hAnsi="宋体" w:cs="仿宋" w:hint="eastAsia"/>
          <w:bCs/>
          <w:sz w:val="22"/>
          <w:u w:val="single"/>
        </w:rPr>
        <w:t xml:space="preserve"> </w:t>
      </w:r>
      <w:r>
        <w:rPr>
          <w:rFonts w:ascii="宋体" w:hAnsi="宋体" w:cs="仿宋" w:hint="eastAsia"/>
          <w:sz w:val="22"/>
          <w:u w:val="single"/>
        </w:rPr>
        <w:t xml:space="preserve">                                  </w:t>
      </w:r>
      <w:r>
        <w:rPr>
          <w:rFonts w:ascii="宋体" w:hAnsi="宋体" w:cs="仿宋" w:hint="eastAsia"/>
          <w:bCs/>
          <w:sz w:val="22"/>
          <w:u w:val="single"/>
        </w:rPr>
        <w:t xml:space="preserve">            </w:t>
      </w:r>
    </w:p>
    <w:p w14:paraId="77B16E85" w14:textId="77777777" w:rsidR="00C72A23" w:rsidRDefault="00FE0C43">
      <w:pPr>
        <w:spacing w:line="360" w:lineRule="auto"/>
        <w:rPr>
          <w:rFonts w:ascii="宋体" w:hAnsi="宋体" w:cs="仿宋" w:hint="eastAsia"/>
          <w:bCs/>
          <w:sz w:val="22"/>
          <w:u w:val="single"/>
        </w:rPr>
      </w:pPr>
      <w:r>
        <w:rPr>
          <w:rFonts w:ascii="宋体" w:hAnsi="宋体" w:cs="仿宋" w:hint="eastAsia"/>
          <w:bCs/>
          <w:sz w:val="22"/>
        </w:rPr>
        <w:t>乙方：</w:t>
      </w:r>
      <w:r>
        <w:rPr>
          <w:rFonts w:ascii="宋体" w:hAnsi="宋体" w:cs="仿宋" w:hint="eastAsia"/>
          <w:bCs/>
          <w:sz w:val="22"/>
          <w:u w:val="single"/>
        </w:rPr>
        <w:t xml:space="preserve">                                               </w:t>
      </w:r>
    </w:p>
    <w:p w14:paraId="6CE9D39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根据《中华人民共和国民法典》等相关法律法规之规定，按照平等、自愿、公平和  诚实信用的原则，经</w:t>
      </w:r>
      <w:r>
        <w:rPr>
          <w:rFonts w:ascii="宋体" w:hAnsi="宋体" w:cs="仿宋" w:hint="eastAsia"/>
          <w:sz w:val="22"/>
          <w:u w:val="single"/>
        </w:rPr>
        <w:t xml:space="preserve">  （采购人名称）  </w:t>
      </w:r>
      <w:r>
        <w:rPr>
          <w:rFonts w:ascii="宋体" w:hAnsi="宋体" w:cs="仿宋" w:hint="eastAsia"/>
          <w:sz w:val="22"/>
        </w:rPr>
        <w:t xml:space="preserve"> (以下简称：甲方)和</w:t>
      </w:r>
      <w:r>
        <w:rPr>
          <w:rFonts w:ascii="宋体" w:hAnsi="宋体" w:cs="仿宋" w:hint="eastAsia"/>
          <w:sz w:val="22"/>
          <w:u w:val="single"/>
        </w:rPr>
        <w:t xml:space="preserve">  （成交供应商名称）</w:t>
      </w:r>
      <w:r>
        <w:rPr>
          <w:rFonts w:ascii="宋体" w:hAnsi="宋体" w:cs="仿宋" w:hint="eastAsia"/>
          <w:sz w:val="22"/>
        </w:rPr>
        <w:t xml:space="preserve"> (以下简称：乙方)协商一致，约定以下合同条款，以</w:t>
      </w:r>
      <w:proofErr w:type="gramStart"/>
      <w:r>
        <w:rPr>
          <w:rFonts w:ascii="宋体" w:hAnsi="宋体" w:cs="仿宋" w:hint="eastAsia"/>
          <w:sz w:val="22"/>
        </w:rPr>
        <w:t>兹共同</w:t>
      </w:r>
      <w:proofErr w:type="gramEnd"/>
      <w:r>
        <w:rPr>
          <w:rFonts w:ascii="宋体" w:hAnsi="宋体" w:cs="仿宋" w:hint="eastAsia"/>
          <w:sz w:val="22"/>
        </w:rPr>
        <w:t>遵守、全面履行。</w:t>
      </w:r>
    </w:p>
    <w:p w14:paraId="6166F14A"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1.1</w:t>
      </w:r>
      <w:r>
        <w:rPr>
          <w:rFonts w:ascii="宋体" w:hAnsi="宋体" w:cs="仿宋" w:hint="eastAsia"/>
          <w:sz w:val="22"/>
        </w:rPr>
        <w:t xml:space="preserve"> </w:t>
      </w:r>
      <w:r>
        <w:rPr>
          <w:rFonts w:ascii="宋体" w:hAnsi="宋体" w:cs="仿宋" w:hint="eastAsia"/>
          <w:b/>
          <w:bCs/>
          <w:sz w:val="22"/>
        </w:rPr>
        <w:t>合同组成部分</w:t>
      </w:r>
    </w:p>
    <w:p w14:paraId="45438EF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 xml:space="preserve">下列文件为本合同的组成部分，并构成一个整体，需综合解释、相互补充。如果下 </w:t>
      </w:r>
      <w:proofErr w:type="gramStart"/>
      <w:r>
        <w:rPr>
          <w:rFonts w:ascii="宋体" w:hAnsi="宋体" w:cs="仿宋" w:hint="eastAsia"/>
          <w:sz w:val="22"/>
        </w:rPr>
        <w:t>列文件</w:t>
      </w:r>
      <w:proofErr w:type="gramEnd"/>
      <w:r>
        <w:rPr>
          <w:rFonts w:ascii="宋体" w:hAnsi="宋体" w:cs="仿宋" w:hint="eastAsia"/>
          <w:sz w:val="22"/>
        </w:rPr>
        <w:t>内容出现不一致的情形，那么在保证按照采购文件确定的事项的前提下，组成本 合同的多个文件的优先适用顺序如下：</w:t>
      </w:r>
    </w:p>
    <w:p w14:paraId="4BD01622"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1.1.1 本合同及其补充合同、变更协议；</w:t>
      </w:r>
    </w:p>
    <w:p w14:paraId="08EDFAFC"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1.1.2 成交通知书；</w:t>
      </w:r>
    </w:p>
    <w:p w14:paraId="2CC246DA"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1.1.3 采购文件（含澄清或者说明文件）；</w:t>
      </w:r>
    </w:p>
    <w:p w14:paraId="3424E09A"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1.1.4响应文件（含澄清或者修改文件）；</w:t>
      </w:r>
    </w:p>
    <w:p w14:paraId="05C951C2"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1.1.5 其他相关采购文件。</w:t>
      </w:r>
    </w:p>
    <w:p w14:paraId="175242D7"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1.2</w:t>
      </w:r>
      <w:r>
        <w:rPr>
          <w:rFonts w:ascii="宋体" w:hAnsi="宋体" w:cs="仿宋" w:hint="eastAsia"/>
          <w:sz w:val="22"/>
        </w:rPr>
        <w:t xml:space="preserve"> </w:t>
      </w:r>
      <w:r>
        <w:rPr>
          <w:rFonts w:ascii="宋体" w:hAnsi="宋体" w:cs="仿宋" w:hint="eastAsia"/>
          <w:b/>
          <w:bCs/>
          <w:sz w:val="22"/>
        </w:rPr>
        <w:t>货物</w:t>
      </w:r>
    </w:p>
    <w:p w14:paraId="49DAF0E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1.2.1 货物名称：</w:t>
      </w:r>
      <w:r>
        <w:rPr>
          <w:rFonts w:ascii="宋体" w:hAnsi="宋体" w:cs="仿宋" w:hint="eastAsia"/>
          <w:sz w:val="22"/>
          <w:u w:val="single"/>
        </w:rPr>
        <w:t xml:space="preserve">                                                </w:t>
      </w:r>
      <w:r>
        <w:rPr>
          <w:rFonts w:ascii="宋体" w:hAnsi="宋体" w:cs="仿宋" w:hint="eastAsia"/>
          <w:sz w:val="22"/>
        </w:rPr>
        <w:t>；</w:t>
      </w:r>
    </w:p>
    <w:p w14:paraId="6F58634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1.2.2 货物数量：</w:t>
      </w:r>
      <w:r>
        <w:rPr>
          <w:rFonts w:ascii="宋体" w:hAnsi="宋体" w:cs="仿宋" w:hint="eastAsia"/>
          <w:sz w:val="22"/>
          <w:u w:val="single"/>
        </w:rPr>
        <w:t xml:space="preserve">                                                </w:t>
      </w:r>
      <w:r>
        <w:rPr>
          <w:rFonts w:ascii="宋体" w:hAnsi="宋体" w:cs="仿宋" w:hint="eastAsia"/>
          <w:sz w:val="22"/>
        </w:rPr>
        <w:t>；</w:t>
      </w:r>
    </w:p>
    <w:p w14:paraId="2CE5455B"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1.2.3 货物质量：</w:t>
      </w:r>
      <w:r>
        <w:rPr>
          <w:rFonts w:ascii="宋体" w:hAnsi="宋体" w:cs="仿宋" w:hint="eastAsia"/>
          <w:sz w:val="22"/>
          <w:u w:val="single"/>
        </w:rPr>
        <w:t xml:space="preserve">                                                 </w:t>
      </w:r>
      <w:r>
        <w:rPr>
          <w:rFonts w:ascii="宋体" w:hAnsi="宋体" w:cs="仿宋" w:hint="eastAsia"/>
          <w:sz w:val="22"/>
        </w:rPr>
        <w:t>。</w:t>
      </w:r>
    </w:p>
    <w:p w14:paraId="72A26E20"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1.3</w:t>
      </w:r>
      <w:r>
        <w:rPr>
          <w:rFonts w:ascii="宋体" w:hAnsi="宋体" w:cs="仿宋" w:hint="eastAsia"/>
          <w:sz w:val="22"/>
        </w:rPr>
        <w:t xml:space="preserve"> </w:t>
      </w:r>
      <w:r>
        <w:rPr>
          <w:rFonts w:ascii="宋体" w:hAnsi="宋体" w:cs="仿宋" w:hint="eastAsia"/>
          <w:b/>
          <w:bCs/>
          <w:sz w:val="22"/>
        </w:rPr>
        <w:t>价款</w:t>
      </w:r>
    </w:p>
    <w:p w14:paraId="5C67B90F"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 xml:space="preserve">本项目合同价款为： ￥ </w:t>
      </w:r>
      <w:r>
        <w:rPr>
          <w:rFonts w:ascii="宋体" w:hAnsi="宋体" w:cs="仿宋" w:hint="eastAsia"/>
          <w:sz w:val="22"/>
          <w:u w:val="single"/>
        </w:rPr>
        <w:t xml:space="preserve">           </w:t>
      </w:r>
      <w:r>
        <w:rPr>
          <w:rFonts w:ascii="宋体" w:hAnsi="宋体" w:cs="仿宋" w:hint="eastAsia"/>
          <w:sz w:val="22"/>
        </w:rPr>
        <w:t xml:space="preserve"> 元（大写：</w:t>
      </w:r>
      <w:r>
        <w:rPr>
          <w:rFonts w:ascii="宋体" w:hAnsi="宋体" w:cs="仿宋" w:hint="eastAsia"/>
          <w:sz w:val="22"/>
          <w:u w:val="single"/>
        </w:rPr>
        <w:t xml:space="preserve">                 </w:t>
      </w:r>
      <w:r>
        <w:rPr>
          <w:rFonts w:ascii="宋体" w:hAnsi="宋体" w:cs="仿宋" w:hint="eastAsia"/>
          <w:sz w:val="22"/>
        </w:rPr>
        <w:t xml:space="preserve"> 元）。 </w:t>
      </w:r>
    </w:p>
    <w:p w14:paraId="123362F9"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分项价格：</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401"/>
        <w:gridCol w:w="3950"/>
        <w:gridCol w:w="2968"/>
      </w:tblGrid>
      <w:tr w:rsidR="00C72A23" w14:paraId="245F30F5" w14:textId="77777777">
        <w:trPr>
          <w:trHeight w:val="408"/>
        </w:trPr>
        <w:tc>
          <w:tcPr>
            <w:tcW w:w="842" w:type="pct"/>
            <w:vAlign w:val="center"/>
          </w:tcPr>
          <w:p w14:paraId="58689ADC" w14:textId="77777777" w:rsidR="00C72A23" w:rsidRDefault="00FE0C43">
            <w:pPr>
              <w:spacing w:line="360" w:lineRule="auto"/>
              <w:ind w:left="386"/>
              <w:rPr>
                <w:rFonts w:ascii="宋体" w:hAnsi="宋体" w:cs="仿宋" w:hint="eastAsia"/>
                <w:sz w:val="22"/>
                <w:lang w:eastAsia="en-US"/>
              </w:rPr>
            </w:pPr>
            <w:proofErr w:type="spellStart"/>
            <w:r>
              <w:rPr>
                <w:rFonts w:ascii="宋体" w:hAnsi="宋体" w:cs="仿宋" w:hint="eastAsia"/>
                <w:sz w:val="22"/>
                <w:lang w:eastAsia="en-US"/>
              </w:rPr>
              <w:t>序号</w:t>
            </w:r>
            <w:proofErr w:type="spellEnd"/>
          </w:p>
        </w:tc>
        <w:tc>
          <w:tcPr>
            <w:tcW w:w="2374" w:type="pct"/>
            <w:vAlign w:val="center"/>
          </w:tcPr>
          <w:p w14:paraId="4009D0CC" w14:textId="77777777" w:rsidR="00C72A23" w:rsidRDefault="00FE0C43">
            <w:pPr>
              <w:spacing w:line="360" w:lineRule="auto"/>
              <w:ind w:left="1366"/>
              <w:rPr>
                <w:rFonts w:ascii="宋体" w:hAnsi="宋体" w:cs="仿宋" w:hint="eastAsia"/>
                <w:sz w:val="22"/>
                <w:lang w:eastAsia="en-US"/>
              </w:rPr>
            </w:pPr>
            <w:proofErr w:type="spellStart"/>
            <w:r>
              <w:rPr>
                <w:rFonts w:ascii="宋体" w:hAnsi="宋体" w:cs="仿宋" w:hint="eastAsia"/>
                <w:sz w:val="22"/>
                <w:lang w:eastAsia="en-US"/>
              </w:rPr>
              <w:t>分项名称</w:t>
            </w:r>
            <w:proofErr w:type="spellEnd"/>
          </w:p>
        </w:tc>
        <w:tc>
          <w:tcPr>
            <w:tcW w:w="1784" w:type="pct"/>
            <w:vAlign w:val="center"/>
          </w:tcPr>
          <w:p w14:paraId="539C0B02" w14:textId="77777777" w:rsidR="00C72A23" w:rsidRDefault="00FE0C43">
            <w:pPr>
              <w:spacing w:line="360" w:lineRule="auto"/>
              <w:ind w:left="845"/>
              <w:rPr>
                <w:rFonts w:ascii="宋体" w:hAnsi="宋体" w:cs="仿宋" w:hint="eastAsia"/>
                <w:sz w:val="22"/>
                <w:lang w:eastAsia="en-US"/>
              </w:rPr>
            </w:pPr>
            <w:proofErr w:type="spellStart"/>
            <w:r>
              <w:rPr>
                <w:rFonts w:ascii="宋体" w:hAnsi="宋体" w:cs="仿宋" w:hint="eastAsia"/>
                <w:sz w:val="22"/>
                <w:lang w:eastAsia="en-US"/>
              </w:rPr>
              <w:t>分项价格</w:t>
            </w:r>
            <w:proofErr w:type="spellEnd"/>
          </w:p>
        </w:tc>
      </w:tr>
      <w:tr w:rsidR="00C72A23" w14:paraId="1C42111D" w14:textId="77777777">
        <w:trPr>
          <w:trHeight w:val="404"/>
        </w:trPr>
        <w:tc>
          <w:tcPr>
            <w:tcW w:w="842" w:type="pct"/>
            <w:vAlign w:val="center"/>
          </w:tcPr>
          <w:p w14:paraId="72E5E9B0" w14:textId="77777777" w:rsidR="00C72A23" w:rsidRDefault="00C72A23">
            <w:pPr>
              <w:spacing w:line="360" w:lineRule="auto"/>
              <w:rPr>
                <w:rFonts w:ascii="宋体" w:hAnsi="宋体" w:cs="仿宋" w:hint="eastAsia"/>
                <w:szCs w:val="24"/>
              </w:rPr>
            </w:pPr>
          </w:p>
        </w:tc>
        <w:tc>
          <w:tcPr>
            <w:tcW w:w="2374" w:type="pct"/>
            <w:vAlign w:val="center"/>
          </w:tcPr>
          <w:p w14:paraId="7942F819" w14:textId="77777777" w:rsidR="00C72A23" w:rsidRDefault="00C72A23">
            <w:pPr>
              <w:spacing w:line="360" w:lineRule="auto"/>
              <w:rPr>
                <w:rFonts w:ascii="宋体" w:hAnsi="宋体" w:cs="仿宋" w:hint="eastAsia"/>
                <w:szCs w:val="24"/>
              </w:rPr>
            </w:pPr>
          </w:p>
        </w:tc>
        <w:tc>
          <w:tcPr>
            <w:tcW w:w="1784" w:type="pct"/>
            <w:vAlign w:val="center"/>
          </w:tcPr>
          <w:p w14:paraId="1934DE55" w14:textId="77777777" w:rsidR="00C72A23" w:rsidRDefault="00C72A23">
            <w:pPr>
              <w:spacing w:line="360" w:lineRule="auto"/>
              <w:rPr>
                <w:rFonts w:ascii="宋体" w:hAnsi="宋体" w:cs="仿宋" w:hint="eastAsia"/>
                <w:szCs w:val="24"/>
              </w:rPr>
            </w:pPr>
          </w:p>
        </w:tc>
      </w:tr>
      <w:tr w:rsidR="00C72A23" w14:paraId="7A2C4828" w14:textId="77777777">
        <w:trPr>
          <w:trHeight w:val="404"/>
        </w:trPr>
        <w:tc>
          <w:tcPr>
            <w:tcW w:w="842" w:type="pct"/>
            <w:vAlign w:val="center"/>
          </w:tcPr>
          <w:p w14:paraId="2D973BC9" w14:textId="77777777" w:rsidR="00C72A23" w:rsidRDefault="00C72A23">
            <w:pPr>
              <w:spacing w:line="360" w:lineRule="auto"/>
              <w:rPr>
                <w:rFonts w:ascii="宋体" w:hAnsi="宋体" w:cs="仿宋" w:hint="eastAsia"/>
                <w:szCs w:val="24"/>
              </w:rPr>
            </w:pPr>
          </w:p>
        </w:tc>
        <w:tc>
          <w:tcPr>
            <w:tcW w:w="2374" w:type="pct"/>
            <w:vAlign w:val="center"/>
          </w:tcPr>
          <w:p w14:paraId="1DDD54FB" w14:textId="77777777" w:rsidR="00C72A23" w:rsidRDefault="00C72A23">
            <w:pPr>
              <w:spacing w:line="360" w:lineRule="auto"/>
              <w:rPr>
                <w:rFonts w:ascii="宋体" w:hAnsi="宋体" w:cs="仿宋" w:hint="eastAsia"/>
                <w:szCs w:val="24"/>
              </w:rPr>
            </w:pPr>
          </w:p>
        </w:tc>
        <w:tc>
          <w:tcPr>
            <w:tcW w:w="1784" w:type="pct"/>
            <w:vAlign w:val="center"/>
          </w:tcPr>
          <w:p w14:paraId="4F11D52F" w14:textId="77777777" w:rsidR="00C72A23" w:rsidRDefault="00C72A23">
            <w:pPr>
              <w:spacing w:line="360" w:lineRule="auto"/>
              <w:rPr>
                <w:rFonts w:ascii="宋体" w:hAnsi="宋体" w:cs="仿宋" w:hint="eastAsia"/>
                <w:szCs w:val="24"/>
              </w:rPr>
            </w:pPr>
          </w:p>
        </w:tc>
      </w:tr>
      <w:tr w:rsidR="00C72A23" w14:paraId="4A78CF41" w14:textId="77777777">
        <w:trPr>
          <w:trHeight w:val="408"/>
        </w:trPr>
        <w:tc>
          <w:tcPr>
            <w:tcW w:w="3216" w:type="pct"/>
            <w:gridSpan w:val="2"/>
            <w:vAlign w:val="center"/>
          </w:tcPr>
          <w:p w14:paraId="0FD92FCE" w14:textId="77777777" w:rsidR="00C72A23" w:rsidRDefault="00FE0C43">
            <w:pPr>
              <w:spacing w:line="360" w:lineRule="auto"/>
              <w:ind w:left="2195"/>
              <w:rPr>
                <w:rFonts w:ascii="宋体" w:hAnsi="宋体" w:cs="仿宋" w:hint="eastAsia"/>
                <w:sz w:val="22"/>
                <w:lang w:eastAsia="en-US"/>
              </w:rPr>
            </w:pPr>
            <w:proofErr w:type="spellStart"/>
            <w:r>
              <w:rPr>
                <w:rFonts w:ascii="宋体" w:hAnsi="宋体" w:cs="仿宋" w:hint="eastAsia"/>
                <w:sz w:val="22"/>
                <w:lang w:eastAsia="en-US"/>
              </w:rPr>
              <w:t>总价</w:t>
            </w:r>
            <w:proofErr w:type="spellEnd"/>
          </w:p>
        </w:tc>
        <w:tc>
          <w:tcPr>
            <w:tcW w:w="1784" w:type="pct"/>
            <w:vAlign w:val="center"/>
          </w:tcPr>
          <w:p w14:paraId="1A0B9C53" w14:textId="77777777" w:rsidR="00C72A23" w:rsidRDefault="00C72A23">
            <w:pPr>
              <w:spacing w:line="360" w:lineRule="auto"/>
              <w:rPr>
                <w:rFonts w:ascii="宋体" w:hAnsi="宋体" w:cs="仿宋" w:hint="eastAsia"/>
                <w:szCs w:val="24"/>
              </w:rPr>
            </w:pPr>
          </w:p>
        </w:tc>
      </w:tr>
    </w:tbl>
    <w:p w14:paraId="17B3C5CF"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合同的最终结算金额按实际供货量乘以成交分项价格进行计算。</w:t>
      </w:r>
    </w:p>
    <w:p w14:paraId="66B85DD4"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1.4</w:t>
      </w:r>
      <w:r>
        <w:rPr>
          <w:rFonts w:ascii="宋体" w:hAnsi="宋体" w:cs="仿宋" w:hint="eastAsia"/>
          <w:sz w:val="22"/>
        </w:rPr>
        <w:t xml:space="preserve"> </w:t>
      </w:r>
      <w:r>
        <w:rPr>
          <w:rFonts w:ascii="宋体" w:hAnsi="宋体" w:cs="仿宋" w:hint="eastAsia"/>
          <w:b/>
          <w:bCs/>
          <w:sz w:val="22"/>
        </w:rPr>
        <w:t>付款方式和发票开具方式</w:t>
      </w:r>
    </w:p>
    <w:p w14:paraId="49F480BB"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1.4.1</w:t>
      </w:r>
      <w:r>
        <w:rPr>
          <w:rFonts w:ascii="宋体" w:hAnsi="宋体" w:cs="仿宋" w:hint="eastAsia"/>
          <w:sz w:val="22"/>
        </w:rPr>
        <w:t xml:space="preserve"> </w:t>
      </w:r>
      <w:r>
        <w:rPr>
          <w:rFonts w:ascii="宋体" w:hAnsi="宋体" w:cs="仿宋" w:hint="eastAsia"/>
          <w:b/>
          <w:bCs/>
          <w:sz w:val="22"/>
        </w:rPr>
        <w:t>付款方式</w:t>
      </w:r>
    </w:p>
    <w:p w14:paraId="43FB634B" w14:textId="77777777" w:rsidR="00C72A23" w:rsidRDefault="00FE0C43">
      <w:pPr>
        <w:spacing w:line="360" w:lineRule="auto"/>
        <w:ind w:firstLineChars="200" w:firstLine="442"/>
        <w:rPr>
          <w:rFonts w:ascii="宋体" w:hAnsi="宋体" w:cs="仿宋" w:hint="eastAsia"/>
          <w:b/>
          <w:bCs/>
          <w:sz w:val="22"/>
        </w:rPr>
      </w:pPr>
      <w:r>
        <w:rPr>
          <w:rFonts w:ascii="宋体" w:hAnsi="宋体" w:cs="仿宋" w:hint="eastAsia"/>
          <w:b/>
          <w:bCs/>
          <w:sz w:val="22"/>
          <w:highlight w:val="yellow"/>
        </w:rPr>
        <w:t>（1）按实际购买数量结算，在交付并验收通过后付至合同金额总价的95%，余款待所有产品验收合格两年后无任何问题一次性支付。</w:t>
      </w:r>
    </w:p>
    <w:p w14:paraId="1E1D1A87" w14:textId="77777777" w:rsidR="00C72A23" w:rsidRDefault="00FE0C43">
      <w:pPr>
        <w:spacing w:line="360" w:lineRule="auto"/>
        <w:ind w:firstLineChars="200" w:firstLine="442"/>
        <w:rPr>
          <w:rFonts w:ascii="宋体" w:hAnsi="宋体" w:cs="仿宋" w:hint="eastAsia"/>
          <w:b/>
          <w:bCs/>
          <w:sz w:val="22"/>
        </w:rPr>
      </w:pPr>
      <w:r>
        <w:rPr>
          <w:rFonts w:ascii="宋体" w:hAnsi="宋体" w:cs="仿宋" w:hint="eastAsia"/>
          <w:b/>
          <w:bCs/>
          <w:sz w:val="22"/>
        </w:rPr>
        <w:t>（2） 发票开具方式：结算</w:t>
      </w:r>
      <w:proofErr w:type="gramStart"/>
      <w:r>
        <w:rPr>
          <w:rFonts w:ascii="宋体" w:hAnsi="宋体" w:cs="仿宋" w:hint="eastAsia"/>
          <w:b/>
          <w:bCs/>
          <w:sz w:val="22"/>
        </w:rPr>
        <w:t>时供应</w:t>
      </w:r>
      <w:proofErr w:type="gramEnd"/>
      <w:r>
        <w:rPr>
          <w:rFonts w:ascii="宋体" w:hAnsi="宋体" w:cs="仿宋" w:hint="eastAsia"/>
          <w:b/>
          <w:bCs/>
          <w:sz w:val="22"/>
        </w:rPr>
        <w:t>商须提供采购人签字确认后的送货清单及正规销售发票。</w:t>
      </w:r>
    </w:p>
    <w:p w14:paraId="5D8F5E32"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lastRenderedPageBreak/>
        <w:t>（3）采购人自收到发票后30日内发起支付申请且将资金支付到合同约定的供应商账户。</w:t>
      </w:r>
    </w:p>
    <w:p w14:paraId="601D83FF"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1.4.2 发票开具方式：</w:t>
      </w:r>
      <w:r>
        <w:rPr>
          <w:rFonts w:ascii="宋体" w:hAnsi="宋体" w:cs="仿宋" w:hint="eastAsia"/>
          <w:sz w:val="22"/>
          <w:u w:val="single"/>
        </w:rPr>
        <w:t xml:space="preserve">  开具税务发票     </w:t>
      </w:r>
      <w:r>
        <w:rPr>
          <w:rFonts w:ascii="宋体" w:hAnsi="宋体" w:cs="仿宋" w:hint="eastAsia"/>
          <w:sz w:val="22"/>
        </w:rPr>
        <w:t>。</w:t>
      </w:r>
    </w:p>
    <w:p w14:paraId="675DB3B0"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1.5</w:t>
      </w:r>
      <w:r>
        <w:rPr>
          <w:rFonts w:ascii="宋体" w:hAnsi="宋体" w:cs="仿宋" w:hint="eastAsia"/>
          <w:sz w:val="22"/>
        </w:rPr>
        <w:t xml:space="preserve"> </w:t>
      </w:r>
      <w:r>
        <w:rPr>
          <w:rFonts w:ascii="宋体" w:hAnsi="宋体" w:cs="仿宋" w:hint="eastAsia"/>
          <w:b/>
          <w:bCs/>
          <w:sz w:val="22"/>
        </w:rPr>
        <w:t>货物交付安装期限、地点和方式</w:t>
      </w:r>
    </w:p>
    <w:p w14:paraId="10C34FEA"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1.5.1 交付期限：</w:t>
      </w:r>
      <w:r>
        <w:rPr>
          <w:rFonts w:ascii="宋体" w:hAnsi="宋体" w:cs="仿宋" w:hint="eastAsia"/>
          <w:sz w:val="22"/>
          <w:u w:val="single"/>
        </w:rPr>
        <w:t xml:space="preserve">                                                </w:t>
      </w:r>
      <w:r>
        <w:rPr>
          <w:rFonts w:ascii="宋体" w:hAnsi="宋体" w:cs="仿宋" w:hint="eastAsia"/>
          <w:sz w:val="22"/>
        </w:rPr>
        <w:t>；</w:t>
      </w:r>
    </w:p>
    <w:p w14:paraId="2FDD89D8"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1.5.2 交付地点：</w:t>
      </w:r>
      <w:r>
        <w:rPr>
          <w:rFonts w:ascii="宋体" w:hAnsi="宋体" w:cs="仿宋" w:hint="eastAsia"/>
          <w:sz w:val="22"/>
          <w:u w:val="single"/>
        </w:rPr>
        <w:t xml:space="preserve">                                                </w:t>
      </w:r>
      <w:r>
        <w:rPr>
          <w:rFonts w:ascii="宋体" w:hAnsi="宋体" w:cs="仿宋" w:hint="eastAsia"/>
          <w:sz w:val="22"/>
        </w:rPr>
        <w:t>；</w:t>
      </w:r>
    </w:p>
    <w:p w14:paraId="60FDE208"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1.5.3 交付方式：</w:t>
      </w:r>
      <w:r>
        <w:rPr>
          <w:rFonts w:ascii="宋体" w:hAnsi="宋体" w:cs="仿宋" w:hint="eastAsia"/>
          <w:sz w:val="22"/>
          <w:u w:val="single"/>
        </w:rPr>
        <w:t xml:space="preserve">                </w:t>
      </w:r>
      <w:r>
        <w:rPr>
          <w:rFonts w:ascii="宋体" w:hAnsi="宋体" w:cs="仿宋" w:hint="eastAsia"/>
          <w:sz w:val="22"/>
        </w:rPr>
        <w:t>。</w:t>
      </w:r>
    </w:p>
    <w:p w14:paraId="06D54073"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1.6</w:t>
      </w:r>
      <w:r>
        <w:rPr>
          <w:rFonts w:ascii="宋体" w:hAnsi="宋体" w:cs="仿宋" w:hint="eastAsia"/>
          <w:sz w:val="22"/>
        </w:rPr>
        <w:t xml:space="preserve"> </w:t>
      </w:r>
      <w:r>
        <w:rPr>
          <w:rFonts w:ascii="宋体" w:hAnsi="宋体" w:cs="仿宋" w:hint="eastAsia"/>
          <w:b/>
          <w:bCs/>
          <w:sz w:val="22"/>
        </w:rPr>
        <w:t>履约保证金</w:t>
      </w:r>
    </w:p>
    <w:p w14:paraId="3E1632B3"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1.6.1 履约保证金的形式：以银行转账、电汇、支票、汇票或者银行出具的保函（见索即付）等现金及非现金形式提交。</w:t>
      </w:r>
    </w:p>
    <w:p w14:paraId="74A3DC5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1.6.2 履约保证金的金额： 合同价款的10%，成交供应商的履约保证金须在成交通知书发出之日起至合同签订前汇入甲方账户，超期或未有协商，则视为自动放弃成交资格。</w:t>
      </w:r>
    </w:p>
    <w:p w14:paraId="4D48AAE1"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1.7</w:t>
      </w:r>
      <w:r>
        <w:rPr>
          <w:rFonts w:ascii="宋体" w:hAnsi="宋体" w:cs="仿宋" w:hint="eastAsia"/>
          <w:sz w:val="22"/>
        </w:rPr>
        <w:t xml:space="preserve"> </w:t>
      </w:r>
      <w:r>
        <w:rPr>
          <w:rFonts w:ascii="宋体" w:hAnsi="宋体" w:cs="仿宋" w:hint="eastAsia"/>
          <w:b/>
          <w:bCs/>
          <w:sz w:val="22"/>
        </w:rPr>
        <w:t>验收要求</w:t>
      </w:r>
    </w:p>
    <w:p w14:paraId="77D05945" w14:textId="77777777" w:rsidR="00C72A23" w:rsidRDefault="00FE0C43">
      <w:pPr>
        <w:snapToGrid w:val="0"/>
        <w:spacing w:line="360" w:lineRule="auto"/>
        <w:ind w:firstLineChars="200" w:firstLine="420"/>
        <w:rPr>
          <w:rFonts w:ascii="宋体" w:hAnsi="宋体" w:cs="宋体" w:hint="eastAsia"/>
          <w:szCs w:val="21"/>
        </w:rPr>
      </w:pPr>
      <w:r>
        <w:rPr>
          <w:rFonts w:ascii="宋体" w:hAnsi="宋体" w:cs="宋体" w:hint="eastAsia"/>
          <w:szCs w:val="21"/>
        </w:rPr>
        <w:t>甲方成立验收小组，按照采购合同的约定对供应商的履约情况进行验收。验收时,甲方按照采购合同的约定对每一项技术、服务、安全标准的履约情况进行确认。验收结束后,验收小组出具</w:t>
      </w:r>
      <w:proofErr w:type="gramStart"/>
      <w:r>
        <w:rPr>
          <w:rFonts w:ascii="宋体" w:hAnsi="宋体" w:cs="宋体" w:hint="eastAsia"/>
          <w:szCs w:val="21"/>
        </w:rPr>
        <w:t>验收书</w:t>
      </w:r>
      <w:proofErr w:type="gramEnd"/>
      <w:r>
        <w:rPr>
          <w:rFonts w:ascii="宋体" w:hAnsi="宋体" w:cs="宋体" w:hint="eastAsia"/>
          <w:szCs w:val="21"/>
        </w:rPr>
        <w:t>,列明各项标准的验收情况及项目总体评价,由验收双方共同签署。供应商保证项目报告书的审核质量，确保在各项抽查、复核、验收中无质量问题、无法律纠纷，对报告书的审核质量负责。</w:t>
      </w:r>
    </w:p>
    <w:p w14:paraId="0EFD9C9D"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1.8</w:t>
      </w:r>
      <w:r>
        <w:rPr>
          <w:rFonts w:ascii="宋体" w:hAnsi="宋体" w:cs="仿宋" w:hint="eastAsia"/>
          <w:sz w:val="22"/>
        </w:rPr>
        <w:t xml:space="preserve"> </w:t>
      </w:r>
      <w:r>
        <w:rPr>
          <w:rFonts w:ascii="宋体" w:hAnsi="宋体" w:cs="仿宋" w:hint="eastAsia"/>
          <w:b/>
          <w:bCs/>
          <w:sz w:val="22"/>
        </w:rPr>
        <w:t>违约责任</w:t>
      </w:r>
    </w:p>
    <w:p w14:paraId="326DDFEB" w14:textId="77777777" w:rsidR="00C72A23" w:rsidRDefault="00FE0C43">
      <w:pPr>
        <w:spacing w:line="360" w:lineRule="auto"/>
        <w:ind w:firstLineChars="200" w:firstLine="440"/>
        <w:rPr>
          <w:rFonts w:ascii="宋体" w:hAnsi="宋体" w:cs="仿宋" w:hint="eastAsia"/>
          <w:kern w:val="0"/>
          <w:sz w:val="22"/>
        </w:rPr>
      </w:pPr>
      <w:r>
        <w:rPr>
          <w:rFonts w:ascii="宋体" w:hAnsi="宋体" w:cs="仿宋" w:hint="eastAsia"/>
          <w:kern w:val="0"/>
          <w:sz w:val="22"/>
        </w:rPr>
        <w:t>1.8.1 除不可抗力外，如果乙方没有按照本合同约定的期限、地点和方式交付货物， 那么甲方可要求乙方支付违约金，违约金按每迟延交付货物一日的应交付而未交付货物价款的</w:t>
      </w:r>
      <w:r>
        <w:rPr>
          <w:rFonts w:ascii="宋体" w:hAnsi="宋体" w:cs="仿宋" w:hint="eastAsia"/>
          <w:kern w:val="0"/>
          <w:sz w:val="22"/>
          <w:u w:val="single"/>
        </w:rPr>
        <w:t>1</w:t>
      </w:r>
      <w:r>
        <w:rPr>
          <w:rFonts w:ascii="宋体" w:hAnsi="宋体" w:cs="仿宋" w:hint="eastAsia"/>
          <w:kern w:val="0"/>
          <w:sz w:val="22"/>
        </w:rPr>
        <w:t>%计算，最高限额为本合同总价的</w:t>
      </w:r>
      <w:r>
        <w:rPr>
          <w:rFonts w:ascii="宋体" w:hAnsi="宋体" w:cs="仿宋" w:hint="eastAsia"/>
          <w:kern w:val="0"/>
          <w:sz w:val="22"/>
          <w:u w:val="single"/>
        </w:rPr>
        <w:t>10</w:t>
      </w:r>
      <w:r>
        <w:rPr>
          <w:rFonts w:ascii="宋体" w:hAnsi="宋体" w:cs="仿宋" w:hint="eastAsia"/>
          <w:kern w:val="0"/>
          <w:sz w:val="22"/>
        </w:rPr>
        <w:t>%；迟延交付货物的违约金计算数额达到前述最高限额之日起，甲方有权在要求乙方支付违约金的同时，书面通知乙方解除本合同；</w:t>
      </w:r>
    </w:p>
    <w:p w14:paraId="3C340CA5"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w:t>
      </w:r>
      <w:proofErr w:type="gramStart"/>
      <w:r>
        <w:rPr>
          <w:rFonts w:ascii="宋体" w:hAnsi="宋体" w:cs="仿宋" w:hint="eastAsia"/>
          <w:sz w:val="22"/>
        </w:rPr>
        <w:t>以谎 报事实</w:t>
      </w:r>
      <w:proofErr w:type="gramEnd"/>
      <w:r>
        <w:rPr>
          <w:rFonts w:ascii="宋体" w:hAnsi="宋体" w:cs="仿宋" w:hint="eastAsia"/>
          <w:sz w:val="22"/>
        </w:rPr>
        <w:t>或者隐瞒真相的方法来影响对方当事人在合同签订、履行过程中的行为）的，对 方当事人可以书面通知违约方解除本合同；</w:t>
      </w:r>
    </w:p>
    <w:p w14:paraId="33D5DA5A"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 xml:space="preserve">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w:t>
      </w:r>
      <w:proofErr w:type="gramStart"/>
      <w:r>
        <w:rPr>
          <w:rFonts w:ascii="宋体" w:hAnsi="宋体" w:cs="仿宋" w:hint="eastAsia"/>
          <w:sz w:val="22"/>
        </w:rPr>
        <w:lastRenderedPageBreak/>
        <w:t>际损失</w:t>
      </w:r>
      <w:proofErr w:type="gramEnd"/>
      <w:r>
        <w:rPr>
          <w:rFonts w:ascii="宋体" w:hAnsi="宋体" w:cs="仿宋" w:hint="eastAsia"/>
          <w:sz w:val="22"/>
        </w:rPr>
        <w:t>情况要求违约方赔偿损失；且守约方行使的任何权利救济方式均不视为其放弃了 其他法定或者约定的权利救济方式；</w:t>
      </w:r>
    </w:p>
    <w:p w14:paraId="2E268251"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16622C2E"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 xml:space="preserve">1.8.5 如果出现政府采购监督管理部门在处理投诉事项期间，书面通知甲方暂停采 </w:t>
      </w:r>
      <w:proofErr w:type="gramStart"/>
      <w:r>
        <w:rPr>
          <w:rFonts w:ascii="宋体" w:hAnsi="宋体" w:cs="仿宋" w:hint="eastAsia"/>
          <w:sz w:val="22"/>
        </w:rPr>
        <w:t>购活动</w:t>
      </w:r>
      <w:proofErr w:type="gramEnd"/>
      <w:r>
        <w:rPr>
          <w:rFonts w:ascii="宋体" w:hAnsi="宋体" w:cs="仿宋" w:hint="eastAsia"/>
          <w:sz w:val="22"/>
        </w:rPr>
        <w:t>的情形，或者询问或质疑事项可能影响成交结果的，导致甲方中止履行合同的情 形，均不视为甲方违约。</w:t>
      </w:r>
    </w:p>
    <w:p w14:paraId="4F459084"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1.9</w:t>
      </w:r>
      <w:r>
        <w:rPr>
          <w:rFonts w:ascii="宋体" w:hAnsi="宋体" w:cs="仿宋" w:hint="eastAsia"/>
          <w:sz w:val="22"/>
        </w:rPr>
        <w:t xml:space="preserve"> </w:t>
      </w:r>
      <w:r>
        <w:rPr>
          <w:rFonts w:ascii="宋体" w:hAnsi="宋体" w:cs="仿宋" w:hint="eastAsia"/>
          <w:b/>
          <w:bCs/>
          <w:sz w:val="22"/>
        </w:rPr>
        <w:t>合同争议的解决</w:t>
      </w:r>
    </w:p>
    <w:p w14:paraId="3AC5ED72"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本合同履行过程中发生的任何争议，双方当事人均可通过和解或者调解解决；不愿 和解、调解或者和解、调解不成的，可以选择下列第</w:t>
      </w:r>
      <w:r>
        <w:rPr>
          <w:rFonts w:ascii="宋体" w:hAnsi="宋体" w:cs="仿宋" w:hint="eastAsia"/>
          <w:sz w:val="22"/>
          <w:u w:val="single"/>
        </w:rPr>
        <w:t xml:space="preserve">  2  </w:t>
      </w:r>
      <w:r>
        <w:rPr>
          <w:rFonts w:ascii="宋体" w:hAnsi="宋体" w:cs="仿宋" w:hint="eastAsia"/>
          <w:sz w:val="22"/>
        </w:rPr>
        <w:t xml:space="preserve"> 种方式解决：</w:t>
      </w:r>
    </w:p>
    <w:p w14:paraId="563311EB"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1.9.1 将争议提交</w:t>
      </w:r>
      <w:r>
        <w:rPr>
          <w:rFonts w:ascii="宋体" w:hAnsi="宋体" w:cs="仿宋" w:hint="eastAsia"/>
          <w:sz w:val="22"/>
          <w:u w:val="single"/>
        </w:rPr>
        <w:t>南通市</w:t>
      </w:r>
      <w:r>
        <w:rPr>
          <w:rFonts w:ascii="宋体" w:hAnsi="宋体" w:cs="仿宋" w:hint="eastAsia"/>
          <w:sz w:val="22"/>
        </w:rPr>
        <w:t>仲裁委员会依申请仲裁时其现行有效的仲裁规则裁决；</w:t>
      </w:r>
    </w:p>
    <w:p w14:paraId="0043469B"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1.9.2 向</w:t>
      </w:r>
      <w:r>
        <w:rPr>
          <w:rFonts w:ascii="宋体" w:hAnsi="宋体" w:cs="仿宋" w:hint="eastAsia"/>
          <w:sz w:val="22"/>
          <w:u w:val="single"/>
        </w:rPr>
        <w:t xml:space="preserve">  甲方所在地  </w:t>
      </w:r>
      <w:r>
        <w:rPr>
          <w:rFonts w:ascii="宋体" w:hAnsi="宋体" w:cs="仿宋" w:hint="eastAsia"/>
          <w:sz w:val="22"/>
        </w:rPr>
        <w:t xml:space="preserve"> 人民法院起诉。</w:t>
      </w:r>
    </w:p>
    <w:p w14:paraId="2FF860CE" w14:textId="77777777" w:rsidR="00C72A23" w:rsidRDefault="00FE0C43">
      <w:pPr>
        <w:spacing w:line="360" w:lineRule="auto"/>
        <w:ind w:firstLineChars="200" w:firstLine="442"/>
        <w:rPr>
          <w:rFonts w:ascii="宋体" w:hAnsi="宋体" w:cs="仿宋" w:hint="eastAsia"/>
          <w:sz w:val="22"/>
        </w:rPr>
      </w:pPr>
      <w:r>
        <w:rPr>
          <w:rFonts w:ascii="宋体" w:hAnsi="宋体" w:cs="仿宋" w:hint="eastAsia"/>
          <w:b/>
          <w:bCs/>
          <w:sz w:val="22"/>
        </w:rPr>
        <w:t>1.10</w:t>
      </w:r>
      <w:r>
        <w:rPr>
          <w:rFonts w:ascii="宋体" w:hAnsi="宋体" w:cs="仿宋" w:hint="eastAsia"/>
          <w:sz w:val="22"/>
        </w:rPr>
        <w:t xml:space="preserve"> </w:t>
      </w:r>
      <w:r>
        <w:rPr>
          <w:rFonts w:ascii="宋体" w:hAnsi="宋体" w:cs="仿宋" w:hint="eastAsia"/>
          <w:b/>
          <w:bCs/>
          <w:sz w:val="22"/>
        </w:rPr>
        <w:t>合同生效</w:t>
      </w:r>
    </w:p>
    <w:p w14:paraId="66A69707" w14:textId="77777777" w:rsidR="00C72A23" w:rsidRDefault="00FE0C43">
      <w:pPr>
        <w:spacing w:line="360" w:lineRule="auto"/>
        <w:ind w:firstLineChars="200" w:firstLine="440"/>
        <w:rPr>
          <w:rFonts w:ascii="宋体" w:hAnsi="宋体" w:cs="仿宋" w:hint="eastAsia"/>
          <w:sz w:val="22"/>
        </w:rPr>
      </w:pPr>
      <w:r>
        <w:rPr>
          <w:rFonts w:ascii="宋体" w:hAnsi="宋体" w:cs="仿宋" w:hint="eastAsia"/>
          <w:sz w:val="22"/>
        </w:rPr>
        <w:t>本合同自双方当事人盖章或者签字时生效。</w:t>
      </w:r>
    </w:p>
    <w:p w14:paraId="1FFCC7C1" w14:textId="77777777" w:rsidR="00C72A23" w:rsidRDefault="00C72A23">
      <w:pPr>
        <w:spacing w:line="360" w:lineRule="auto"/>
        <w:ind w:firstLineChars="200" w:firstLine="440"/>
        <w:rPr>
          <w:rFonts w:ascii="宋体" w:hAnsi="宋体" w:cs="仿宋" w:hint="eastAsia"/>
          <w:sz w:val="22"/>
        </w:rPr>
      </w:pPr>
    </w:p>
    <w:p w14:paraId="3F87F348" w14:textId="77777777" w:rsidR="00C72A23" w:rsidRDefault="00FE0C43">
      <w:pPr>
        <w:spacing w:line="360" w:lineRule="auto"/>
        <w:ind w:left="51"/>
        <w:rPr>
          <w:rFonts w:ascii="宋体" w:hAnsi="宋体" w:cs="仿宋" w:hint="eastAsia"/>
          <w:sz w:val="22"/>
        </w:rPr>
      </w:pPr>
      <w:r>
        <w:rPr>
          <w:rFonts w:ascii="宋体" w:hAnsi="宋体" w:cs="仿宋" w:hint="eastAsia"/>
          <w:b/>
          <w:bCs/>
          <w:sz w:val="22"/>
        </w:rPr>
        <w:t>甲方</w:t>
      </w:r>
      <w:r>
        <w:rPr>
          <w:rFonts w:ascii="宋体" w:hAnsi="宋体" w:cs="仿宋" w:hint="eastAsia"/>
          <w:sz w:val="22"/>
        </w:rPr>
        <w:t xml:space="preserve">：                                     </w:t>
      </w:r>
      <w:r>
        <w:rPr>
          <w:rFonts w:ascii="宋体" w:hAnsi="宋体" w:cs="仿宋" w:hint="eastAsia"/>
          <w:b/>
          <w:bCs/>
          <w:sz w:val="22"/>
        </w:rPr>
        <w:t>乙方</w:t>
      </w:r>
      <w:r>
        <w:rPr>
          <w:rFonts w:ascii="宋体" w:hAnsi="宋体" w:cs="仿宋" w:hint="eastAsia"/>
          <w:sz w:val="22"/>
        </w:rPr>
        <w:t>：</w:t>
      </w:r>
    </w:p>
    <w:p w14:paraId="5D8CE586" w14:textId="77777777" w:rsidR="00C72A23" w:rsidRDefault="00FE0C43">
      <w:pPr>
        <w:spacing w:line="360" w:lineRule="auto"/>
        <w:ind w:left="27"/>
        <w:rPr>
          <w:rFonts w:ascii="宋体" w:hAnsi="宋体" w:cs="仿宋" w:hint="eastAsia"/>
          <w:sz w:val="22"/>
        </w:rPr>
      </w:pPr>
      <w:r>
        <w:rPr>
          <w:rFonts w:ascii="宋体" w:hAnsi="宋体" w:cs="仿宋" w:hint="eastAsia"/>
          <w:sz w:val="22"/>
        </w:rPr>
        <w:t>统一社会信用代码：                        统一社会信用代码或身份证号码：</w:t>
      </w:r>
    </w:p>
    <w:p w14:paraId="014E33C1" w14:textId="77777777" w:rsidR="00C72A23" w:rsidRDefault="00FE0C43">
      <w:pPr>
        <w:spacing w:line="360" w:lineRule="auto"/>
        <w:ind w:left="21"/>
        <w:rPr>
          <w:rFonts w:ascii="宋体" w:hAnsi="宋体" w:cs="仿宋" w:hint="eastAsia"/>
          <w:sz w:val="22"/>
        </w:rPr>
      </w:pPr>
      <w:r>
        <w:rPr>
          <w:rFonts w:ascii="宋体" w:hAnsi="宋体" w:cs="仿宋" w:hint="eastAsia"/>
          <w:sz w:val="22"/>
        </w:rPr>
        <w:t>住所：                                   住所：</w:t>
      </w:r>
    </w:p>
    <w:p w14:paraId="30242012" w14:textId="77777777" w:rsidR="00C72A23" w:rsidRDefault="00FE0C43">
      <w:pPr>
        <w:spacing w:line="360" w:lineRule="auto"/>
        <w:ind w:left="23"/>
        <w:rPr>
          <w:rFonts w:ascii="宋体" w:hAnsi="宋体" w:cs="仿宋" w:hint="eastAsia"/>
          <w:sz w:val="22"/>
        </w:rPr>
      </w:pPr>
      <w:r>
        <w:rPr>
          <w:rFonts w:ascii="宋体" w:hAnsi="宋体" w:cs="仿宋" w:hint="eastAsia"/>
          <w:sz w:val="22"/>
        </w:rPr>
        <w:t>法定代表人或                            单位负责人人</w:t>
      </w:r>
    </w:p>
    <w:p w14:paraId="74EF2BC7" w14:textId="77777777" w:rsidR="00C72A23" w:rsidRDefault="00FE0C43">
      <w:pPr>
        <w:spacing w:line="360" w:lineRule="auto"/>
        <w:ind w:left="21"/>
        <w:rPr>
          <w:rFonts w:ascii="宋体" w:hAnsi="宋体" w:cs="仿宋" w:hint="eastAsia"/>
          <w:sz w:val="22"/>
        </w:rPr>
      </w:pPr>
      <w:r>
        <w:rPr>
          <w:rFonts w:ascii="宋体" w:hAnsi="宋体" w:cs="仿宋" w:hint="eastAsia"/>
          <w:sz w:val="22"/>
        </w:rPr>
        <w:t>授权代表（签字）：                        或授权代表（签字）:</w:t>
      </w:r>
    </w:p>
    <w:p w14:paraId="166F6373" w14:textId="77777777" w:rsidR="00C72A23" w:rsidRDefault="00FE0C43">
      <w:pPr>
        <w:spacing w:line="360" w:lineRule="auto"/>
        <w:ind w:left="23"/>
        <w:rPr>
          <w:rFonts w:ascii="宋体" w:hAnsi="宋体" w:cs="仿宋" w:hint="eastAsia"/>
          <w:sz w:val="22"/>
        </w:rPr>
      </w:pPr>
      <w:r>
        <w:rPr>
          <w:rFonts w:ascii="宋体" w:hAnsi="宋体" w:cs="仿宋" w:hint="eastAsia"/>
          <w:sz w:val="22"/>
        </w:rPr>
        <w:t>联系人：                                 联系人：</w:t>
      </w:r>
    </w:p>
    <w:p w14:paraId="4A46EF18" w14:textId="77777777" w:rsidR="00C72A23" w:rsidRDefault="00FE0C43">
      <w:pPr>
        <w:spacing w:line="360" w:lineRule="auto"/>
        <w:ind w:left="27"/>
        <w:rPr>
          <w:rFonts w:ascii="宋体" w:hAnsi="宋体" w:cs="仿宋" w:hint="eastAsia"/>
          <w:sz w:val="22"/>
        </w:rPr>
      </w:pPr>
      <w:r>
        <w:rPr>
          <w:rFonts w:ascii="宋体" w:hAnsi="宋体" w:cs="仿宋" w:hint="eastAsia"/>
          <w:sz w:val="22"/>
        </w:rPr>
        <w:t>约定送达地址：                           约定送达地址：</w:t>
      </w:r>
    </w:p>
    <w:p w14:paraId="1E4F4E07" w14:textId="77777777" w:rsidR="00C72A23" w:rsidRDefault="00FE0C43">
      <w:pPr>
        <w:spacing w:line="360" w:lineRule="auto"/>
        <w:ind w:left="38"/>
        <w:rPr>
          <w:rFonts w:ascii="宋体" w:hAnsi="宋体" w:cs="仿宋" w:hint="eastAsia"/>
          <w:sz w:val="22"/>
        </w:rPr>
      </w:pPr>
      <w:r>
        <w:rPr>
          <w:rFonts w:ascii="宋体" w:hAnsi="宋体" w:cs="仿宋" w:hint="eastAsia"/>
          <w:sz w:val="22"/>
        </w:rPr>
        <w:t>邮政编码：                               邮政编码：</w:t>
      </w:r>
    </w:p>
    <w:p w14:paraId="63712201" w14:textId="77777777" w:rsidR="00C72A23" w:rsidRDefault="00FE0C43">
      <w:pPr>
        <w:spacing w:line="360" w:lineRule="auto"/>
        <w:ind w:left="48"/>
        <w:rPr>
          <w:rFonts w:ascii="宋体" w:hAnsi="宋体" w:cs="仿宋" w:hint="eastAsia"/>
          <w:sz w:val="22"/>
        </w:rPr>
      </w:pPr>
      <w:r>
        <w:rPr>
          <w:rFonts w:ascii="宋体" w:hAnsi="宋体" w:cs="仿宋" w:hint="eastAsia"/>
          <w:sz w:val="22"/>
        </w:rPr>
        <w:t>电话:                                     电话:</w:t>
      </w:r>
    </w:p>
    <w:p w14:paraId="06327ACD" w14:textId="77777777" w:rsidR="00C72A23" w:rsidRDefault="00FE0C43">
      <w:pPr>
        <w:spacing w:line="360" w:lineRule="auto"/>
        <w:ind w:left="20"/>
        <w:rPr>
          <w:rFonts w:ascii="宋体" w:hAnsi="宋体" w:cs="仿宋" w:hint="eastAsia"/>
          <w:sz w:val="22"/>
        </w:rPr>
      </w:pPr>
      <w:r>
        <w:rPr>
          <w:rFonts w:ascii="宋体" w:hAnsi="宋体" w:cs="仿宋" w:hint="eastAsia"/>
          <w:sz w:val="22"/>
        </w:rPr>
        <w:t>传真:                                   传真:</w:t>
      </w:r>
    </w:p>
    <w:p w14:paraId="599DB64E" w14:textId="77777777" w:rsidR="00C72A23" w:rsidRDefault="00FE0C43">
      <w:pPr>
        <w:spacing w:line="360" w:lineRule="auto"/>
        <w:ind w:left="48"/>
        <w:rPr>
          <w:rFonts w:ascii="宋体" w:hAnsi="宋体" w:cs="仿宋" w:hint="eastAsia"/>
          <w:sz w:val="22"/>
        </w:rPr>
      </w:pPr>
      <w:r>
        <w:rPr>
          <w:rFonts w:ascii="宋体" w:hAnsi="宋体" w:cs="仿宋" w:hint="eastAsia"/>
          <w:sz w:val="22"/>
        </w:rPr>
        <w:t>电子邮箱：                                电子邮箱：</w:t>
      </w:r>
    </w:p>
    <w:p w14:paraId="1267B225" w14:textId="77777777" w:rsidR="00C72A23" w:rsidRDefault="00FE0C43">
      <w:pPr>
        <w:spacing w:line="360" w:lineRule="auto"/>
        <w:ind w:left="23"/>
        <w:rPr>
          <w:rFonts w:ascii="宋体" w:hAnsi="宋体" w:cs="仿宋" w:hint="eastAsia"/>
          <w:sz w:val="22"/>
        </w:rPr>
      </w:pPr>
      <w:r>
        <w:rPr>
          <w:rFonts w:ascii="宋体" w:hAnsi="宋体" w:cs="仿宋" w:hint="eastAsia"/>
          <w:sz w:val="22"/>
        </w:rPr>
        <w:t>开户银行：                               开户银行：</w:t>
      </w:r>
    </w:p>
    <w:p w14:paraId="2F29E6D2" w14:textId="77777777" w:rsidR="00C72A23" w:rsidRDefault="00FE0C43">
      <w:pPr>
        <w:spacing w:line="360" w:lineRule="auto"/>
        <w:ind w:left="23"/>
        <w:rPr>
          <w:rFonts w:ascii="宋体" w:hAnsi="宋体" w:cs="仿宋" w:hint="eastAsia"/>
          <w:sz w:val="22"/>
        </w:rPr>
      </w:pPr>
      <w:r>
        <w:rPr>
          <w:rFonts w:ascii="宋体" w:hAnsi="宋体" w:cs="仿宋" w:hint="eastAsia"/>
          <w:sz w:val="22"/>
        </w:rPr>
        <w:t>开户名称：                               开户名称：</w:t>
      </w:r>
    </w:p>
    <w:p w14:paraId="7588D4A9" w14:textId="77777777" w:rsidR="00C72A23" w:rsidRDefault="00FE0C43">
      <w:pPr>
        <w:spacing w:line="360" w:lineRule="auto"/>
        <w:ind w:left="23"/>
        <w:rPr>
          <w:rFonts w:ascii="宋体" w:hAnsi="宋体" w:cs="仿宋" w:hint="eastAsia"/>
          <w:sz w:val="22"/>
        </w:rPr>
      </w:pPr>
      <w:r>
        <w:rPr>
          <w:rFonts w:ascii="宋体" w:hAnsi="宋体" w:cs="仿宋" w:hint="eastAsia"/>
          <w:sz w:val="22"/>
        </w:rPr>
        <w:t>开户账号：                               开户账号：</w:t>
      </w:r>
    </w:p>
    <w:p w14:paraId="1D535773" w14:textId="77777777" w:rsidR="00C72A23" w:rsidRDefault="00C72A23">
      <w:pPr>
        <w:widowControl/>
        <w:spacing w:line="360" w:lineRule="auto"/>
        <w:rPr>
          <w:rFonts w:ascii="宋体" w:hAnsi="宋体" w:cs="仿宋" w:hint="eastAsia"/>
          <w:sz w:val="24"/>
          <w:szCs w:val="24"/>
        </w:rPr>
      </w:pPr>
    </w:p>
    <w:p w14:paraId="214E9A97" w14:textId="77777777" w:rsidR="00C72A23" w:rsidRDefault="00FE0C43">
      <w:pPr>
        <w:spacing w:line="360" w:lineRule="auto"/>
        <w:rPr>
          <w:rFonts w:ascii="宋体" w:hAnsi="宋体" w:cs="仿宋" w:hint="eastAsia"/>
          <w:b/>
          <w:sz w:val="24"/>
          <w:szCs w:val="24"/>
        </w:rPr>
      </w:pPr>
      <w:r>
        <w:rPr>
          <w:rFonts w:ascii="宋体" w:hAnsi="宋体" w:cs="仿宋" w:hint="eastAsia"/>
          <w:b/>
          <w:sz w:val="24"/>
          <w:szCs w:val="24"/>
        </w:rPr>
        <w:t>注释：本合同样本中的条款仅作为双方签订合同的参考，为阐明各方的权利和义</w:t>
      </w:r>
      <w:r>
        <w:rPr>
          <w:rFonts w:ascii="宋体" w:hAnsi="宋体" w:cs="仿宋" w:hint="eastAsia"/>
          <w:b/>
          <w:sz w:val="24"/>
          <w:szCs w:val="24"/>
        </w:rPr>
        <w:lastRenderedPageBreak/>
        <w:t>务，经协商可增加新的条款。但不得与采购文件、成交供应商响应文件的实质性内容相背离。</w:t>
      </w:r>
    </w:p>
    <w:p w14:paraId="5F8D5517" w14:textId="77777777" w:rsidR="00C72A23" w:rsidRDefault="00C72A23">
      <w:pPr>
        <w:tabs>
          <w:tab w:val="left" w:pos="2020"/>
          <w:tab w:val="center" w:pos="4535"/>
        </w:tabs>
        <w:ind w:firstLine="360"/>
        <w:jc w:val="center"/>
        <w:rPr>
          <w:rFonts w:ascii="宋体" w:hAnsi="宋体" w:hint="eastAsia"/>
          <w:bCs/>
          <w:sz w:val="36"/>
          <w:szCs w:val="36"/>
        </w:rPr>
        <w:sectPr w:rsidR="00C72A23">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20" w:gutter="0"/>
          <w:cols w:space="720"/>
          <w:docGrid w:linePitch="286"/>
        </w:sectPr>
      </w:pPr>
    </w:p>
    <w:p w14:paraId="4C064313" w14:textId="77777777" w:rsidR="00C72A23" w:rsidRDefault="00FE0C43">
      <w:pPr>
        <w:pageBreakBefore/>
        <w:widowControl/>
        <w:ind w:firstLineChars="500" w:firstLine="1606"/>
        <w:rPr>
          <w:rFonts w:ascii="宋体" w:hAnsi="宋体" w:cs="宋体" w:hint="eastAsia"/>
        </w:rPr>
      </w:pPr>
      <w:r>
        <w:rPr>
          <w:rFonts w:ascii="宋体" w:hAnsi="宋体" w:cs="宋体" w:hint="eastAsia"/>
          <w:b/>
          <w:bCs/>
          <w:sz w:val="32"/>
          <w:szCs w:val="32"/>
        </w:rPr>
        <w:lastRenderedPageBreak/>
        <w:t>第五部分  询价投标文件组成</w:t>
      </w:r>
    </w:p>
    <w:p w14:paraId="27480313" w14:textId="77777777" w:rsidR="00C72A23" w:rsidRDefault="00FE0C43">
      <w:pPr>
        <w:snapToGrid w:val="0"/>
        <w:spacing w:line="480" w:lineRule="exact"/>
        <w:ind w:firstLine="482"/>
        <w:contextualSpacing/>
        <w:rPr>
          <w:rFonts w:ascii="宋体" w:hAnsi="宋体" w:cs="宋体" w:hint="eastAsia"/>
        </w:rPr>
      </w:pPr>
      <w:r>
        <w:rPr>
          <w:rFonts w:ascii="宋体" w:hAnsi="宋体" w:cs="宋体" w:hint="eastAsia"/>
          <w:b/>
          <w:sz w:val="24"/>
          <w:szCs w:val="24"/>
        </w:rPr>
        <w:t>询价响应文件的组成</w:t>
      </w:r>
    </w:p>
    <w:p w14:paraId="10AABB35" w14:textId="77777777" w:rsidR="00C72A23" w:rsidRDefault="00FE0C43">
      <w:pPr>
        <w:spacing w:line="360" w:lineRule="auto"/>
        <w:ind w:firstLineChars="200" w:firstLine="482"/>
        <w:rPr>
          <w:rFonts w:ascii="宋体" w:hAnsi="宋体" w:cs="宋体" w:hint="eastAsia"/>
          <w:b/>
          <w:sz w:val="24"/>
          <w:szCs w:val="24"/>
        </w:rPr>
      </w:pPr>
      <w:r>
        <w:rPr>
          <w:rFonts w:ascii="宋体" w:hAnsi="宋体" w:cs="宋体" w:hint="eastAsia"/>
          <w:b/>
          <w:sz w:val="24"/>
          <w:szCs w:val="24"/>
        </w:rPr>
        <w:t>一、 响应供应商的资格审查文件应包括下列内容：（一正二副，可一个密封包密封）</w:t>
      </w:r>
    </w:p>
    <w:p w14:paraId="00DCA8CA"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1.供应</w:t>
      </w:r>
      <w:proofErr w:type="gramStart"/>
      <w:r>
        <w:rPr>
          <w:rFonts w:ascii="宋体" w:hAnsi="宋体" w:cs="宋体" w:hint="eastAsia"/>
          <w:sz w:val="24"/>
          <w:szCs w:val="24"/>
        </w:rPr>
        <w:t>商符合</w:t>
      </w:r>
      <w:proofErr w:type="gramEnd"/>
      <w:r>
        <w:rPr>
          <w:rFonts w:ascii="宋体" w:hAnsi="宋体" w:cs="宋体" w:hint="eastAsia"/>
          <w:sz w:val="24"/>
          <w:szCs w:val="24"/>
        </w:rPr>
        <w:t>规定条件的声明函（格式见附件1）；</w:t>
      </w:r>
    </w:p>
    <w:p w14:paraId="2C43FA44"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2.法定代表人身份证明书（格式见附件2）；</w:t>
      </w:r>
    </w:p>
    <w:p w14:paraId="46E4D4FA"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3.法定代表人授权委托书原件，授权代表本人身份证扫描件（如有授权，格式见附件3）；</w:t>
      </w:r>
    </w:p>
    <w:p w14:paraId="53CB4ABB"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4.响应供应</w:t>
      </w:r>
      <w:proofErr w:type="gramStart"/>
      <w:r>
        <w:rPr>
          <w:rFonts w:ascii="宋体" w:hAnsi="宋体" w:cs="宋体" w:hint="eastAsia"/>
          <w:sz w:val="24"/>
          <w:szCs w:val="24"/>
        </w:rPr>
        <w:t>商有效</w:t>
      </w:r>
      <w:proofErr w:type="gramEnd"/>
      <w:r>
        <w:rPr>
          <w:rFonts w:ascii="宋体" w:hAnsi="宋体" w:cs="宋体" w:hint="eastAsia"/>
          <w:sz w:val="24"/>
          <w:szCs w:val="24"/>
        </w:rPr>
        <w:t>的法人或者其他组织的营业执照等证明文件；</w:t>
      </w:r>
    </w:p>
    <w:p w14:paraId="38FECA3E"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5.商务、技术部分正负偏离表（格式见附件4）；</w:t>
      </w:r>
    </w:p>
    <w:p w14:paraId="21A16BFD"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6.供应商信用承诺书；（格式见附件5）</w:t>
      </w:r>
    </w:p>
    <w:p w14:paraId="48B89CFB"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7.远程参与开标会议诚信承诺书；（格式见附件6）</w:t>
      </w:r>
    </w:p>
    <w:p w14:paraId="6D6B1B61"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8.询价公告资格要求提供相应的佐证材料；</w:t>
      </w:r>
    </w:p>
    <w:p w14:paraId="41063C0B" w14:textId="77777777" w:rsidR="00C72A23" w:rsidRDefault="00FE0C43">
      <w:pPr>
        <w:spacing w:line="360" w:lineRule="auto"/>
        <w:ind w:firstLineChars="200" w:firstLine="480"/>
        <w:rPr>
          <w:rFonts w:ascii="宋体" w:hAnsi="宋体" w:cs="宋体" w:hint="eastAsia"/>
          <w:sz w:val="24"/>
          <w:szCs w:val="24"/>
        </w:rPr>
      </w:pPr>
      <w:r>
        <w:rPr>
          <w:rFonts w:ascii="宋体" w:hAnsi="宋体" w:cs="宋体" w:hint="eastAsia"/>
          <w:sz w:val="24"/>
          <w:szCs w:val="24"/>
        </w:rPr>
        <w:t>9.其它需要提交的资格审查证明材料。</w:t>
      </w:r>
    </w:p>
    <w:p w14:paraId="273A49BD" w14:textId="77777777" w:rsidR="00C72A23" w:rsidRDefault="00FE0C43">
      <w:pPr>
        <w:spacing w:line="360" w:lineRule="auto"/>
        <w:rPr>
          <w:rFonts w:ascii="宋体" w:hAnsi="宋体" w:cs="宋体" w:hint="eastAsia"/>
          <w:b/>
          <w:bCs/>
          <w:sz w:val="24"/>
          <w:szCs w:val="24"/>
        </w:rPr>
      </w:pPr>
      <w:r>
        <w:rPr>
          <w:rFonts w:ascii="宋体" w:hAnsi="宋体" w:cs="宋体" w:hint="eastAsia"/>
          <w:b/>
          <w:bCs/>
          <w:sz w:val="24"/>
          <w:szCs w:val="24"/>
        </w:rPr>
        <w:t>二、商务报价响应文件应包括下列内容：（一正二副，可一个密封包密封）</w:t>
      </w:r>
    </w:p>
    <w:p w14:paraId="022BA60A" w14:textId="77777777" w:rsidR="00C72A23" w:rsidRDefault="00FE0C43">
      <w:pPr>
        <w:pStyle w:val="Default"/>
        <w:ind w:firstLineChars="200" w:firstLine="480"/>
        <w:rPr>
          <w:rFonts w:hAnsi="宋体" w:hint="eastAsia"/>
          <w:color w:val="auto"/>
        </w:rPr>
      </w:pPr>
      <w:r>
        <w:rPr>
          <w:rFonts w:hAnsi="宋体" w:hint="eastAsia"/>
          <w:color w:val="auto"/>
        </w:rPr>
        <w:t>1.开标一览表（格式见附件7）。</w:t>
      </w:r>
    </w:p>
    <w:p w14:paraId="5F8D80F5" w14:textId="77777777" w:rsidR="00C72A23" w:rsidRDefault="00FE0C43">
      <w:pPr>
        <w:pStyle w:val="Default"/>
        <w:ind w:firstLineChars="200" w:firstLine="480"/>
        <w:rPr>
          <w:rFonts w:hAnsi="宋体" w:hint="eastAsia"/>
          <w:color w:val="auto"/>
        </w:rPr>
      </w:pPr>
      <w:r>
        <w:rPr>
          <w:rFonts w:hAnsi="宋体" w:hint="eastAsia"/>
          <w:color w:val="auto"/>
        </w:rPr>
        <w:t>2.分项报价明细表（格式见附件8）。</w:t>
      </w:r>
    </w:p>
    <w:p w14:paraId="5299211B" w14:textId="77777777" w:rsidR="00C72A23" w:rsidRDefault="00FE0C43">
      <w:pPr>
        <w:widowControl/>
        <w:ind w:firstLineChars="500" w:firstLine="1200"/>
        <w:jc w:val="left"/>
        <w:rPr>
          <w:rFonts w:ascii="宋体" w:hAnsi="宋体" w:cs="宋体" w:hint="eastAsia"/>
          <w:sz w:val="24"/>
          <w:szCs w:val="24"/>
        </w:rPr>
      </w:pPr>
      <w:r>
        <w:rPr>
          <w:rFonts w:ascii="宋体" w:hAnsi="宋体" w:cs="宋体" w:hint="eastAsia"/>
          <w:sz w:val="24"/>
          <w:szCs w:val="24"/>
        </w:rPr>
        <w:br w:type="page"/>
      </w:r>
      <w:r>
        <w:rPr>
          <w:rFonts w:ascii="宋体" w:hAnsi="宋体" w:cs="宋体" w:hint="eastAsia"/>
          <w:sz w:val="24"/>
          <w:szCs w:val="24"/>
        </w:rPr>
        <w:lastRenderedPageBreak/>
        <w:t xml:space="preserve">  </w:t>
      </w:r>
      <w:r>
        <w:rPr>
          <w:rFonts w:ascii="宋体" w:hAnsi="宋体" w:cs="宋体" w:hint="eastAsia"/>
          <w:sz w:val="32"/>
          <w:szCs w:val="32"/>
        </w:rPr>
        <w:t>第六部分  询价响应文件组成</w:t>
      </w:r>
    </w:p>
    <w:p w14:paraId="5797DB14" w14:textId="77777777" w:rsidR="00C72A23" w:rsidRDefault="00C72A23">
      <w:pPr>
        <w:spacing w:line="360" w:lineRule="auto"/>
        <w:rPr>
          <w:rFonts w:ascii="宋体" w:hAnsi="宋体" w:cs="宋体" w:hint="eastAsia"/>
          <w:sz w:val="24"/>
          <w:szCs w:val="24"/>
        </w:rPr>
      </w:pPr>
    </w:p>
    <w:p w14:paraId="77BC7909" w14:textId="77777777" w:rsidR="00C72A23" w:rsidRDefault="00FE0C43">
      <w:pPr>
        <w:pStyle w:val="3"/>
        <w:spacing w:line="360" w:lineRule="auto"/>
        <w:jc w:val="center"/>
        <w:rPr>
          <w:rFonts w:ascii="宋体" w:hAnsi="宋体" w:cs="宋体" w:hint="eastAsia"/>
          <w:sz w:val="28"/>
          <w:szCs w:val="28"/>
        </w:rPr>
      </w:pPr>
      <w:r>
        <w:rPr>
          <w:rFonts w:ascii="宋体" w:hAnsi="宋体" w:cs="宋体" w:hint="eastAsia"/>
          <w:sz w:val="28"/>
          <w:szCs w:val="28"/>
        </w:rPr>
        <w:t>封面</w:t>
      </w:r>
    </w:p>
    <w:p w14:paraId="147C4841" w14:textId="77777777" w:rsidR="00C72A23" w:rsidRDefault="00FE0C43">
      <w:pPr>
        <w:spacing w:line="360" w:lineRule="auto"/>
        <w:jc w:val="center"/>
        <w:rPr>
          <w:rFonts w:ascii="宋体" w:hAnsi="宋体" w:cs="宋体" w:hint="eastAsia"/>
          <w:b/>
          <w:bCs/>
          <w:sz w:val="28"/>
          <w:szCs w:val="28"/>
        </w:rPr>
      </w:pPr>
      <w:r>
        <w:rPr>
          <w:rFonts w:ascii="宋体" w:hAnsi="宋体" w:cs="宋体" w:hint="eastAsia"/>
          <w:b/>
          <w:bCs/>
          <w:sz w:val="28"/>
          <w:szCs w:val="28"/>
        </w:rPr>
        <w:t>询价响应文件</w:t>
      </w:r>
    </w:p>
    <w:p w14:paraId="7EECB45C" w14:textId="77777777" w:rsidR="00C72A23" w:rsidRDefault="00C72A23">
      <w:pPr>
        <w:spacing w:line="360" w:lineRule="auto"/>
        <w:jc w:val="left"/>
        <w:rPr>
          <w:rFonts w:ascii="宋体" w:hAnsi="宋体" w:cs="宋体" w:hint="eastAsia"/>
          <w:b/>
          <w:bCs/>
          <w:kern w:val="0"/>
          <w:sz w:val="24"/>
          <w:szCs w:val="24"/>
        </w:rPr>
      </w:pPr>
    </w:p>
    <w:p w14:paraId="59D029F4" w14:textId="77777777" w:rsidR="00C72A23" w:rsidRDefault="00FE0C43">
      <w:pPr>
        <w:pStyle w:val="affc"/>
        <w:ind w:firstLine="0"/>
        <w:jc w:val="center"/>
        <w:rPr>
          <w:rFonts w:ascii="宋体" w:hAnsi="宋体" w:cs="宋体" w:hint="eastAsia"/>
          <w:b/>
          <w:bCs/>
          <w:sz w:val="28"/>
          <w:szCs w:val="28"/>
        </w:rPr>
      </w:pPr>
      <w:r>
        <w:rPr>
          <w:rFonts w:ascii="宋体" w:hAnsi="宋体" w:cs="宋体" w:hint="eastAsia"/>
          <w:sz w:val="28"/>
          <w:szCs w:val="28"/>
          <w:u w:val="single"/>
        </w:rPr>
        <w:t>资格审查文件/商务报价响应文件</w:t>
      </w:r>
    </w:p>
    <w:p w14:paraId="21E64B49" w14:textId="77777777" w:rsidR="00C72A23" w:rsidRDefault="00C72A23">
      <w:pPr>
        <w:spacing w:line="360" w:lineRule="auto"/>
        <w:jc w:val="left"/>
        <w:rPr>
          <w:rFonts w:ascii="宋体" w:hAnsi="宋体" w:cs="宋体" w:hint="eastAsia"/>
          <w:b/>
          <w:bCs/>
          <w:kern w:val="0"/>
          <w:sz w:val="28"/>
          <w:szCs w:val="28"/>
        </w:rPr>
      </w:pPr>
    </w:p>
    <w:p w14:paraId="1AE2FA9A" w14:textId="77777777" w:rsidR="00C72A23" w:rsidRDefault="00C72A23">
      <w:pPr>
        <w:spacing w:line="360" w:lineRule="auto"/>
        <w:jc w:val="left"/>
        <w:rPr>
          <w:rFonts w:ascii="宋体" w:hAnsi="宋体" w:cs="宋体" w:hint="eastAsia"/>
          <w:b/>
          <w:bCs/>
          <w:kern w:val="0"/>
          <w:sz w:val="28"/>
          <w:szCs w:val="28"/>
        </w:rPr>
      </w:pPr>
    </w:p>
    <w:p w14:paraId="10B49993" w14:textId="77777777" w:rsidR="00C72A23" w:rsidRDefault="00C72A23">
      <w:pPr>
        <w:spacing w:line="360" w:lineRule="auto"/>
        <w:ind w:firstLineChars="300" w:firstLine="843"/>
        <w:rPr>
          <w:rFonts w:ascii="宋体" w:hAnsi="宋体" w:cs="宋体" w:hint="eastAsia"/>
          <w:b/>
          <w:bCs/>
          <w:sz w:val="28"/>
          <w:szCs w:val="28"/>
        </w:rPr>
      </w:pPr>
    </w:p>
    <w:p w14:paraId="7B7455A5" w14:textId="77777777" w:rsidR="00C72A23" w:rsidRDefault="00C72A23">
      <w:pPr>
        <w:spacing w:line="360" w:lineRule="auto"/>
        <w:ind w:firstLineChars="300" w:firstLine="843"/>
        <w:rPr>
          <w:rFonts w:ascii="宋体" w:hAnsi="宋体" w:cs="宋体" w:hint="eastAsia"/>
          <w:b/>
          <w:bCs/>
          <w:sz w:val="28"/>
          <w:szCs w:val="28"/>
        </w:rPr>
      </w:pPr>
    </w:p>
    <w:p w14:paraId="39069274" w14:textId="77777777" w:rsidR="00C72A23" w:rsidRDefault="00FE0C43">
      <w:pPr>
        <w:spacing w:line="360" w:lineRule="auto"/>
        <w:ind w:firstLineChars="300" w:firstLine="843"/>
        <w:rPr>
          <w:rFonts w:ascii="宋体" w:hAnsi="宋体" w:cs="宋体" w:hint="eastAsia"/>
          <w:b/>
          <w:bCs/>
          <w:sz w:val="28"/>
          <w:szCs w:val="28"/>
        </w:rPr>
      </w:pPr>
      <w:r>
        <w:rPr>
          <w:rFonts w:ascii="宋体" w:hAnsi="宋体" w:cs="宋体" w:hint="eastAsia"/>
          <w:b/>
          <w:bCs/>
          <w:sz w:val="28"/>
          <w:szCs w:val="28"/>
        </w:rPr>
        <w:t>项目名称：</w:t>
      </w:r>
    </w:p>
    <w:p w14:paraId="4C2D3B31" w14:textId="77777777" w:rsidR="00C72A23" w:rsidRDefault="00FE0C43">
      <w:pPr>
        <w:spacing w:line="360" w:lineRule="auto"/>
        <w:ind w:firstLineChars="300" w:firstLine="843"/>
        <w:rPr>
          <w:rFonts w:ascii="宋体" w:hAnsi="宋体" w:cs="宋体" w:hint="eastAsia"/>
          <w:b/>
          <w:bCs/>
          <w:sz w:val="28"/>
          <w:szCs w:val="28"/>
          <w:u w:val="single"/>
        </w:rPr>
      </w:pPr>
      <w:r>
        <w:rPr>
          <w:rFonts w:ascii="宋体" w:hAnsi="宋体" w:cs="宋体" w:hint="eastAsia"/>
          <w:b/>
          <w:bCs/>
          <w:sz w:val="28"/>
          <w:szCs w:val="28"/>
        </w:rPr>
        <w:t>项目编号：</w:t>
      </w:r>
    </w:p>
    <w:p w14:paraId="7E44927A" w14:textId="77777777" w:rsidR="00C72A23" w:rsidRDefault="00FE0C43">
      <w:pPr>
        <w:spacing w:line="360" w:lineRule="auto"/>
        <w:ind w:firstLineChars="300" w:firstLine="843"/>
        <w:rPr>
          <w:rFonts w:ascii="宋体" w:hAnsi="宋体" w:cs="宋体" w:hint="eastAsia"/>
          <w:b/>
          <w:bCs/>
          <w:sz w:val="28"/>
          <w:szCs w:val="28"/>
        </w:rPr>
      </w:pPr>
      <w:r>
        <w:rPr>
          <w:rFonts w:ascii="宋体" w:hAnsi="宋体" w:cs="宋体" w:hint="eastAsia"/>
          <w:b/>
          <w:bCs/>
          <w:sz w:val="28"/>
          <w:szCs w:val="28"/>
        </w:rPr>
        <w:t>供应商名称：</w:t>
      </w:r>
    </w:p>
    <w:p w14:paraId="27B43DB2" w14:textId="77777777" w:rsidR="00C72A23" w:rsidRDefault="00FE0C43">
      <w:pPr>
        <w:spacing w:line="360" w:lineRule="auto"/>
        <w:ind w:firstLineChars="345" w:firstLine="970"/>
        <w:rPr>
          <w:rFonts w:ascii="宋体" w:hAnsi="宋体" w:cs="宋体" w:hint="eastAsia"/>
          <w:b/>
          <w:bCs/>
          <w:sz w:val="28"/>
          <w:szCs w:val="28"/>
        </w:rPr>
      </w:pPr>
      <w:r>
        <w:rPr>
          <w:rFonts w:ascii="宋体" w:hAnsi="宋体" w:cs="宋体" w:hint="eastAsia"/>
          <w:b/>
          <w:bCs/>
          <w:sz w:val="28"/>
          <w:szCs w:val="28"/>
        </w:rPr>
        <w:t>日期：</w:t>
      </w:r>
    </w:p>
    <w:p w14:paraId="48AF9461" w14:textId="77777777" w:rsidR="00C72A23" w:rsidRDefault="00C72A23">
      <w:pPr>
        <w:jc w:val="left"/>
        <w:rPr>
          <w:rFonts w:ascii="宋体" w:hAnsi="宋体" w:cs="宋体" w:hint="eastAsia"/>
          <w:sz w:val="24"/>
          <w:szCs w:val="24"/>
        </w:rPr>
      </w:pPr>
    </w:p>
    <w:p w14:paraId="12DC285B" w14:textId="77777777" w:rsidR="00C72A23" w:rsidRDefault="00C72A23">
      <w:pPr>
        <w:jc w:val="left"/>
        <w:rPr>
          <w:rFonts w:ascii="宋体" w:hAnsi="宋体" w:cs="宋体" w:hint="eastAsia"/>
          <w:sz w:val="24"/>
          <w:szCs w:val="24"/>
        </w:rPr>
      </w:pPr>
    </w:p>
    <w:p w14:paraId="2304D9BE" w14:textId="77777777" w:rsidR="00C72A23" w:rsidRDefault="00C72A23">
      <w:pPr>
        <w:jc w:val="left"/>
        <w:rPr>
          <w:rFonts w:ascii="宋体" w:hAnsi="宋体" w:cs="宋体" w:hint="eastAsia"/>
          <w:sz w:val="24"/>
          <w:szCs w:val="24"/>
        </w:rPr>
      </w:pPr>
    </w:p>
    <w:p w14:paraId="0C2207B9" w14:textId="77777777" w:rsidR="00C72A23" w:rsidRDefault="00C72A23">
      <w:pPr>
        <w:jc w:val="left"/>
        <w:rPr>
          <w:rFonts w:ascii="宋体" w:hAnsi="宋体" w:cs="宋体" w:hint="eastAsia"/>
          <w:sz w:val="24"/>
          <w:szCs w:val="24"/>
        </w:rPr>
      </w:pPr>
    </w:p>
    <w:p w14:paraId="108EF271" w14:textId="77777777" w:rsidR="00C72A23" w:rsidRDefault="00C72A23">
      <w:pPr>
        <w:jc w:val="left"/>
        <w:rPr>
          <w:rFonts w:ascii="宋体" w:hAnsi="宋体" w:cs="宋体" w:hint="eastAsia"/>
          <w:b/>
          <w:sz w:val="32"/>
          <w:szCs w:val="32"/>
        </w:rPr>
      </w:pPr>
    </w:p>
    <w:p w14:paraId="56F78F4C" w14:textId="77777777" w:rsidR="00C72A23" w:rsidRDefault="00FE0C43">
      <w:pPr>
        <w:snapToGrid w:val="0"/>
        <w:spacing w:line="360" w:lineRule="auto"/>
        <w:contextualSpacing/>
        <w:rPr>
          <w:rFonts w:ascii="宋体" w:hAnsi="宋体" w:hint="eastAsia"/>
          <w:kern w:val="0"/>
          <w:sz w:val="28"/>
          <w:szCs w:val="28"/>
          <w:lang w:val="zh-CN"/>
        </w:rPr>
      </w:pPr>
      <w:r>
        <w:rPr>
          <w:rFonts w:ascii="宋体" w:hAnsi="宋体" w:cs="宋体" w:hint="eastAsia"/>
          <w:b/>
          <w:sz w:val="32"/>
          <w:szCs w:val="32"/>
        </w:rPr>
        <w:br w:type="page"/>
      </w:r>
      <w:r>
        <w:rPr>
          <w:rFonts w:ascii="宋体" w:hAnsi="宋体"/>
          <w:kern w:val="0"/>
          <w:sz w:val="28"/>
          <w:szCs w:val="28"/>
          <w:lang w:val="zh-CN"/>
        </w:rPr>
        <w:lastRenderedPageBreak/>
        <w:t>附件1</w:t>
      </w:r>
    </w:p>
    <w:p w14:paraId="724143ED" w14:textId="77777777" w:rsidR="00C72A23" w:rsidRDefault="00FE0C43">
      <w:pPr>
        <w:jc w:val="center"/>
        <w:rPr>
          <w:rFonts w:ascii="宋体" w:hAnsi="宋体" w:cs="仿宋" w:hint="eastAsia"/>
          <w:b/>
          <w:sz w:val="28"/>
          <w:szCs w:val="28"/>
        </w:rPr>
      </w:pPr>
      <w:r>
        <w:rPr>
          <w:rFonts w:ascii="宋体" w:hAnsi="宋体" w:cs="仿宋" w:hint="eastAsia"/>
          <w:b/>
          <w:sz w:val="28"/>
          <w:szCs w:val="28"/>
        </w:rPr>
        <w:t>供应</w:t>
      </w:r>
      <w:proofErr w:type="gramStart"/>
      <w:r>
        <w:rPr>
          <w:rFonts w:ascii="宋体" w:hAnsi="宋体" w:cs="仿宋" w:hint="eastAsia"/>
          <w:b/>
          <w:sz w:val="28"/>
          <w:szCs w:val="28"/>
        </w:rPr>
        <w:t>商符合</w:t>
      </w:r>
      <w:proofErr w:type="gramEnd"/>
      <w:r>
        <w:rPr>
          <w:rFonts w:ascii="宋体" w:hAnsi="宋体" w:cs="仿宋" w:hint="eastAsia"/>
          <w:b/>
          <w:sz w:val="28"/>
          <w:szCs w:val="28"/>
        </w:rPr>
        <w:t>规定条件的声明函</w:t>
      </w:r>
    </w:p>
    <w:p w14:paraId="4CD7DBD3" w14:textId="77777777" w:rsidR="00C72A23" w:rsidRDefault="00FE0C43">
      <w:pPr>
        <w:spacing w:line="460" w:lineRule="exact"/>
        <w:rPr>
          <w:rFonts w:ascii="宋体" w:hAnsi="宋体" w:cs="仿宋" w:hint="eastAsia"/>
          <w:b/>
          <w:bCs/>
          <w:sz w:val="44"/>
          <w:szCs w:val="44"/>
        </w:rPr>
      </w:pPr>
      <w:r>
        <w:rPr>
          <w:rFonts w:ascii="宋体" w:hAnsi="宋体" w:cs="仿宋" w:hint="eastAsia"/>
          <w:b/>
          <w:bCs/>
          <w:sz w:val="24"/>
          <w:szCs w:val="21"/>
        </w:rPr>
        <w:t xml:space="preserve">                       </w:t>
      </w:r>
      <w:r>
        <w:rPr>
          <w:rFonts w:ascii="宋体" w:hAnsi="宋体" w:cs="仿宋" w:hint="eastAsia"/>
          <w:b/>
          <w:bCs/>
          <w:sz w:val="44"/>
          <w:szCs w:val="44"/>
        </w:rPr>
        <w:t xml:space="preserve">   </w:t>
      </w:r>
    </w:p>
    <w:p w14:paraId="101909E4" w14:textId="77777777" w:rsidR="00C72A23" w:rsidRDefault="00FE0C43">
      <w:pPr>
        <w:spacing w:line="520" w:lineRule="exact"/>
        <w:ind w:firstLineChars="200" w:firstLine="420"/>
        <w:rPr>
          <w:rFonts w:ascii="宋体" w:hAnsi="宋体" w:cs="仿宋" w:hint="eastAsia"/>
          <w:b/>
          <w:bCs/>
          <w:szCs w:val="21"/>
        </w:rPr>
      </w:pPr>
      <w:r>
        <w:rPr>
          <w:rFonts w:ascii="宋体" w:hAnsi="宋体" w:cs="仿宋" w:hint="eastAsia"/>
          <w:bCs/>
          <w:szCs w:val="21"/>
        </w:rPr>
        <w:t>我单位参加_________________（项目名称），_________________（项目编号）投标活动。做出如下声明：</w:t>
      </w:r>
    </w:p>
    <w:p w14:paraId="2B9D3A4F" w14:textId="77777777" w:rsidR="00C72A23" w:rsidRDefault="00FE0C43">
      <w:pPr>
        <w:spacing w:line="520" w:lineRule="exact"/>
        <w:ind w:firstLine="482"/>
        <w:rPr>
          <w:rFonts w:ascii="宋体" w:hAnsi="宋体" w:cs="仿宋" w:hint="eastAsia"/>
          <w:szCs w:val="21"/>
        </w:rPr>
      </w:pPr>
      <w:r>
        <w:rPr>
          <w:rFonts w:ascii="宋体" w:hAnsi="宋体" w:cs="仿宋" w:hint="eastAsia"/>
          <w:bCs/>
          <w:szCs w:val="21"/>
        </w:rPr>
        <w:t>1.我单位具有独立承担民事责任的能力；</w:t>
      </w:r>
    </w:p>
    <w:p w14:paraId="49D2B14E" w14:textId="77777777" w:rsidR="00C72A23" w:rsidRDefault="00FE0C43">
      <w:pPr>
        <w:spacing w:line="520" w:lineRule="exact"/>
        <w:ind w:firstLine="482"/>
        <w:rPr>
          <w:rFonts w:ascii="宋体" w:hAnsi="宋体" w:cs="仿宋" w:hint="eastAsia"/>
          <w:szCs w:val="21"/>
        </w:rPr>
      </w:pPr>
      <w:r>
        <w:rPr>
          <w:rFonts w:ascii="宋体" w:hAnsi="宋体" w:cs="仿宋" w:hint="eastAsia"/>
          <w:szCs w:val="21"/>
        </w:rPr>
        <w:t>2.我单位具有良好的商业信誉和健全的财务会计制度；</w:t>
      </w:r>
    </w:p>
    <w:p w14:paraId="32E8D78D" w14:textId="77777777" w:rsidR="00C72A23" w:rsidRDefault="00FE0C43">
      <w:pPr>
        <w:spacing w:line="520" w:lineRule="exact"/>
        <w:ind w:firstLine="482"/>
        <w:rPr>
          <w:rFonts w:ascii="宋体" w:hAnsi="宋体" w:cs="仿宋" w:hint="eastAsia"/>
          <w:szCs w:val="21"/>
        </w:rPr>
      </w:pPr>
      <w:r>
        <w:rPr>
          <w:rFonts w:ascii="宋体" w:hAnsi="宋体" w:cs="仿宋" w:hint="eastAsia"/>
          <w:szCs w:val="21"/>
        </w:rPr>
        <w:t>3.我单位具有履行合同所必需的设备和专业技术能力；</w:t>
      </w:r>
    </w:p>
    <w:p w14:paraId="29A20A60" w14:textId="77777777" w:rsidR="00C72A23" w:rsidRDefault="00FE0C43">
      <w:pPr>
        <w:spacing w:line="520" w:lineRule="exact"/>
        <w:ind w:firstLine="482"/>
        <w:rPr>
          <w:rFonts w:ascii="宋体" w:hAnsi="宋体" w:cs="仿宋" w:hint="eastAsia"/>
          <w:szCs w:val="21"/>
        </w:rPr>
      </w:pPr>
      <w:r>
        <w:rPr>
          <w:rFonts w:ascii="宋体" w:hAnsi="宋体" w:cs="仿宋" w:hint="eastAsia"/>
          <w:szCs w:val="21"/>
        </w:rPr>
        <w:t>4.我单位有依法缴纳税收和社会保障资金的良好记录；</w:t>
      </w:r>
    </w:p>
    <w:p w14:paraId="4874C9A9" w14:textId="77777777" w:rsidR="00C72A23" w:rsidRDefault="00FE0C43">
      <w:pPr>
        <w:spacing w:line="520" w:lineRule="exact"/>
        <w:ind w:firstLine="482"/>
        <w:rPr>
          <w:rFonts w:ascii="宋体" w:hAnsi="宋体" w:cs="仿宋" w:hint="eastAsia"/>
          <w:szCs w:val="21"/>
        </w:rPr>
      </w:pPr>
      <w:r>
        <w:rPr>
          <w:rFonts w:ascii="宋体" w:hAnsi="宋体" w:cs="仿宋" w:hint="eastAsia"/>
          <w:szCs w:val="21"/>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369287E" w14:textId="77777777" w:rsidR="00C72A23" w:rsidRDefault="00FE0C43">
      <w:pPr>
        <w:spacing w:line="520" w:lineRule="exact"/>
        <w:ind w:firstLine="482"/>
        <w:rPr>
          <w:rFonts w:ascii="宋体" w:hAnsi="宋体" w:cs="仿宋" w:hint="eastAsia"/>
          <w:szCs w:val="21"/>
        </w:rPr>
      </w:pPr>
      <w:r>
        <w:rPr>
          <w:rFonts w:ascii="宋体" w:hAnsi="宋体" w:cs="仿宋" w:hint="eastAsia"/>
          <w:szCs w:val="21"/>
        </w:rPr>
        <w:t>6.我单位满足法律、行政法规规定的其他条件。</w:t>
      </w:r>
    </w:p>
    <w:p w14:paraId="34434A48" w14:textId="77777777" w:rsidR="00C72A23" w:rsidRDefault="00C72A23">
      <w:pPr>
        <w:spacing w:line="500" w:lineRule="exact"/>
        <w:ind w:firstLine="482"/>
        <w:rPr>
          <w:rFonts w:ascii="宋体" w:hAnsi="宋体" w:cs="仿宋" w:hint="eastAsia"/>
          <w:szCs w:val="21"/>
        </w:rPr>
      </w:pPr>
    </w:p>
    <w:p w14:paraId="14858433" w14:textId="77777777" w:rsidR="00C72A23" w:rsidRDefault="00C72A23">
      <w:pPr>
        <w:spacing w:line="500" w:lineRule="exact"/>
        <w:rPr>
          <w:rFonts w:ascii="宋体" w:hAnsi="宋体" w:cs="仿宋" w:hint="eastAsia"/>
          <w:szCs w:val="21"/>
        </w:rPr>
      </w:pPr>
    </w:p>
    <w:p w14:paraId="612D5C69" w14:textId="77777777" w:rsidR="00C72A23" w:rsidRDefault="00C72A23">
      <w:pPr>
        <w:spacing w:line="500" w:lineRule="exact"/>
        <w:rPr>
          <w:rFonts w:ascii="宋体" w:hAnsi="宋体" w:cs="仿宋" w:hint="eastAsia"/>
          <w:bCs/>
          <w:szCs w:val="21"/>
        </w:rPr>
      </w:pPr>
    </w:p>
    <w:p w14:paraId="243F17B7" w14:textId="77777777" w:rsidR="00C72A23" w:rsidRDefault="00C72A23">
      <w:pPr>
        <w:spacing w:line="500" w:lineRule="exact"/>
        <w:rPr>
          <w:rFonts w:ascii="宋体" w:hAnsi="宋体" w:cs="仿宋" w:hint="eastAsia"/>
          <w:bCs/>
          <w:szCs w:val="21"/>
        </w:rPr>
      </w:pPr>
    </w:p>
    <w:p w14:paraId="237D8CB7" w14:textId="77777777" w:rsidR="00C72A23" w:rsidRDefault="00FE0C43">
      <w:pPr>
        <w:spacing w:line="460" w:lineRule="exact"/>
        <w:jc w:val="center"/>
        <w:rPr>
          <w:rFonts w:ascii="宋体" w:hAnsi="宋体" w:cs="仿宋" w:hint="eastAsia"/>
          <w:bCs/>
          <w:szCs w:val="21"/>
        </w:rPr>
      </w:pPr>
      <w:r>
        <w:rPr>
          <w:rFonts w:ascii="宋体" w:hAnsi="宋体" w:cs="仿宋" w:hint="eastAsia"/>
          <w:bCs/>
          <w:szCs w:val="21"/>
        </w:rPr>
        <w:t xml:space="preserve">                                             承诺人名称（公章）：</w:t>
      </w:r>
    </w:p>
    <w:p w14:paraId="228C1C07" w14:textId="77777777" w:rsidR="00C72A23" w:rsidRDefault="00FE0C43">
      <w:pPr>
        <w:spacing w:line="460" w:lineRule="exact"/>
        <w:jc w:val="right"/>
        <w:rPr>
          <w:rFonts w:ascii="宋体" w:hAnsi="宋体" w:cs="仿宋" w:hint="eastAsia"/>
          <w:bCs/>
          <w:szCs w:val="21"/>
        </w:rPr>
      </w:pPr>
      <w:r>
        <w:rPr>
          <w:rFonts w:ascii="宋体" w:hAnsi="宋体" w:cs="仿宋" w:hint="eastAsia"/>
          <w:bCs/>
          <w:szCs w:val="21"/>
        </w:rPr>
        <w:t xml:space="preserve">    </w:t>
      </w:r>
    </w:p>
    <w:p w14:paraId="741C0052" w14:textId="77777777" w:rsidR="00C72A23" w:rsidRDefault="00FE0C43">
      <w:pPr>
        <w:spacing w:line="460" w:lineRule="exact"/>
        <w:jc w:val="right"/>
        <w:rPr>
          <w:rFonts w:ascii="宋体" w:hAnsi="宋体" w:cs="仿宋" w:hint="eastAsia"/>
          <w:bCs/>
          <w:szCs w:val="21"/>
        </w:rPr>
      </w:pPr>
      <w:r>
        <w:rPr>
          <w:rFonts w:ascii="宋体" w:hAnsi="宋体" w:cs="仿宋" w:hint="eastAsia"/>
          <w:bCs/>
          <w:szCs w:val="21"/>
        </w:rPr>
        <w:t xml:space="preserve">                                 日期：______年</w:t>
      </w:r>
      <w:r>
        <w:rPr>
          <w:rFonts w:ascii="宋体" w:hAnsi="宋体" w:cs="仿宋" w:hint="eastAsia"/>
          <w:bCs/>
          <w:szCs w:val="21"/>
          <w:u w:val="single"/>
        </w:rPr>
        <w:t xml:space="preserve">    </w:t>
      </w:r>
      <w:r>
        <w:rPr>
          <w:rFonts w:ascii="宋体" w:hAnsi="宋体" w:cs="仿宋" w:hint="eastAsia"/>
          <w:bCs/>
          <w:szCs w:val="21"/>
        </w:rPr>
        <w:t>月</w:t>
      </w:r>
      <w:r>
        <w:rPr>
          <w:rFonts w:ascii="宋体" w:hAnsi="宋体" w:cs="仿宋" w:hint="eastAsia"/>
          <w:bCs/>
          <w:szCs w:val="21"/>
          <w:u w:val="single"/>
        </w:rPr>
        <w:t xml:space="preserve">    </w:t>
      </w:r>
      <w:r>
        <w:rPr>
          <w:rFonts w:ascii="宋体" w:hAnsi="宋体" w:cs="仿宋" w:hint="eastAsia"/>
          <w:bCs/>
          <w:szCs w:val="21"/>
        </w:rPr>
        <w:t>日</w:t>
      </w:r>
    </w:p>
    <w:p w14:paraId="71454A70" w14:textId="77777777" w:rsidR="00C72A23" w:rsidRDefault="00C72A23">
      <w:pPr>
        <w:rPr>
          <w:rFonts w:ascii="宋体" w:hAnsi="宋体" w:cs="仿宋" w:hint="eastAsia"/>
          <w:szCs w:val="21"/>
        </w:rPr>
      </w:pPr>
    </w:p>
    <w:p w14:paraId="0A45A63F" w14:textId="77777777" w:rsidR="00C72A23" w:rsidRDefault="00C72A23">
      <w:pPr>
        <w:snapToGrid w:val="0"/>
        <w:spacing w:line="400" w:lineRule="exact"/>
        <w:ind w:firstLineChars="192" w:firstLine="405"/>
        <w:contextualSpacing/>
        <w:rPr>
          <w:rFonts w:ascii="宋体" w:hAnsi="宋体" w:cs="宋体" w:hint="eastAsia"/>
          <w:b/>
          <w:kern w:val="0"/>
          <w:szCs w:val="21"/>
        </w:rPr>
      </w:pPr>
    </w:p>
    <w:p w14:paraId="2D078698" w14:textId="77777777" w:rsidR="00C72A23" w:rsidRDefault="00C72A23">
      <w:pPr>
        <w:snapToGrid w:val="0"/>
        <w:spacing w:line="400" w:lineRule="exact"/>
        <w:ind w:firstLineChars="192" w:firstLine="405"/>
        <w:contextualSpacing/>
        <w:rPr>
          <w:rFonts w:ascii="宋体" w:hAnsi="宋体" w:cs="宋体" w:hint="eastAsia"/>
          <w:b/>
          <w:kern w:val="0"/>
          <w:szCs w:val="21"/>
          <w:lang w:val="zh-CN"/>
        </w:rPr>
      </w:pPr>
    </w:p>
    <w:p w14:paraId="14C3488B" w14:textId="77777777" w:rsidR="00C72A23" w:rsidRDefault="00FE0C43">
      <w:pPr>
        <w:widowControl/>
        <w:jc w:val="left"/>
        <w:rPr>
          <w:rFonts w:ascii="宋体" w:hAnsi="宋体" w:cs="宋体" w:hint="eastAsia"/>
          <w:b/>
          <w:sz w:val="30"/>
          <w:szCs w:val="30"/>
        </w:rPr>
      </w:pPr>
      <w:r>
        <w:rPr>
          <w:rFonts w:ascii="宋体" w:hAnsi="宋体" w:cs="宋体"/>
          <w:b/>
          <w:sz w:val="30"/>
          <w:szCs w:val="30"/>
        </w:rPr>
        <w:br w:type="page"/>
      </w:r>
    </w:p>
    <w:p w14:paraId="22C2AF60" w14:textId="77777777" w:rsidR="00C72A23" w:rsidRDefault="00FE0C43">
      <w:pPr>
        <w:snapToGrid w:val="0"/>
        <w:spacing w:line="360" w:lineRule="auto"/>
        <w:contextualSpacing/>
        <w:rPr>
          <w:rFonts w:ascii="宋体" w:hAnsi="宋体" w:hint="eastAsia"/>
          <w:kern w:val="0"/>
          <w:sz w:val="28"/>
          <w:szCs w:val="28"/>
          <w:lang w:val="zh-CN"/>
        </w:rPr>
      </w:pPr>
      <w:r>
        <w:rPr>
          <w:rFonts w:ascii="宋体" w:hAnsi="宋体"/>
          <w:kern w:val="0"/>
          <w:sz w:val="28"/>
          <w:szCs w:val="28"/>
          <w:lang w:val="zh-CN"/>
        </w:rPr>
        <w:lastRenderedPageBreak/>
        <w:t>附件</w:t>
      </w:r>
      <w:r>
        <w:rPr>
          <w:rFonts w:ascii="宋体" w:hAnsi="宋体" w:hint="eastAsia"/>
          <w:kern w:val="0"/>
          <w:sz w:val="28"/>
          <w:szCs w:val="28"/>
          <w:lang w:val="zh-CN"/>
        </w:rPr>
        <w:t>2</w:t>
      </w:r>
    </w:p>
    <w:p w14:paraId="21CEB62A"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t>法定代表人身份证明</w:t>
      </w:r>
    </w:p>
    <w:p w14:paraId="122F3D41" w14:textId="77777777" w:rsidR="00C72A23" w:rsidRDefault="00FE0C43">
      <w:pPr>
        <w:widowControl/>
        <w:snapToGrid w:val="0"/>
        <w:spacing w:before="380" w:after="380" w:line="420" w:lineRule="exact"/>
        <w:textAlignment w:val="baseline"/>
        <w:rPr>
          <w:rFonts w:ascii="宋体" w:hAnsi="宋体" w:hint="eastAsia"/>
          <w:szCs w:val="21"/>
        </w:rPr>
      </w:pPr>
      <w:bookmarkStart w:id="38" w:name="_Hlk49178957"/>
      <w:r>
        <w:rPr>
          <w:rFonts w:ascii="宋体" w:hAnsi="宋体" w:cs="宋体" w:hint="eastAsia"/>
          <w:szCs w:val="21"/>
        </w:rPr>
        <w:t>江苏乐江生态建设有限公司：</w:t>
      </w:r>
      <w:bookmarkEnd w:id="38"/>
    </w:p>
    <w:p w14:paraId="394DB1D8" w14:textId="77777777" w:rsidR="00C72A23" w:rsidRDefault="00FE0C43">
      <w:pPr>
        <w:widowControl/>
        <w:snapToGrid w:val="0"/>
        <w:spacing w:line="420" w:lineRule="exact"/>
        <w:ind w:firstLineChars="200" w:firstLine="420"/>
        <w:textAlignment w:val="baseline"/>
        <w:rPr>
          <w:rFonts w:ascii="宋体" w:hAnsi="宋体" w:hint="eastAsia"/>
          <w:szCs w:val="21"/>
        </w:rPr>
      </w:pPr>
      <w:r>
        <w:rPr>
          <w:rFonts w:ascii="宋体" w:hAnsi="宋体" w:cs="宋体" w:hint="eastAsia"/>
          <w:szCs w:val="21"/>
        </w:rPr>
        <w:t>（先生／女士）现任我单位</w:t>
      </w:r>
      <w:proofErr w:type="gramStart"/>
      <w:r>
        <w:rPr>
          <w:rFonts w:ascii="宋体" w:hAnsi="宋体" w:cs="宋体" w:hint="eastAsia"/>
          <w:szCs w:val="21"/>
          <w:u w:val="single" w:color="000000"/>
        </w:rPr>
        <w:t xml:space="preserve">　　　　　　　</w:t>
      </w:r>
      <w:proofErr w:type="gramEnd"/>
      <w:r>
        <w:rPr>
          <w:rFonts w:ascii="宋体" w:hAnsi="宋体" w:cs="宋体" w:hint="eastAsia"/>
          <w:szCs w:val="21"/>
        </w:rPr>
        <w:t>职务，为法定代表人，特此证明。</w:t>
      </w:r>
    </w:p>
    <w:p w14:paraId="74AC6D07" w14:textId="77777777" w:rsidR="00C72A23" w:rsidRDefault="00FE0C43">
      <w:pPr>
        <w:widowControl/>
        <w:snapToGrid w:val="0"/>
        <w:spacing w:line="420" w:lineRule="exact"/>
        <w:ind w:firstLineChars="200" w:firstLine="420"/>
        <w:textAlignment w:val="baseline"/>
        <w:rPr>
          <w:rFonts w:ascii="宋体" w:hAnsi="宋体" w:hint="eastAsia"/>
          <w:szCs w:val="21"/>
          <w:u w:val="single"/>
        </w:rPr>
      </w:pPr>
      <w:r>
        <w:rPr>
          <w:rFonts w:ascii="宋体" w:hAnsi="宋体" w:cs="宋体" w:hint="eastAsia"/>
          <w:szCs w:val="21"/>
        </w:rPr>
        <w:t>身份证号码：</w:t>
      </w:r>
    </w:p>
    <w:p w14:paraId="15DFA347" w14:textId="77777777" w:rsidR="00C72A23" w:rsidRDefault="00FE0C43">
      <w:pPr>
        <w:widowControl/>
        <w:snapToGrid w:val="0"/>
        <w:spacing w:line="420" w:lineRule="exact"/>
        <w:ind w:firstLineChars="202" w:firstLine="424"/>
        <w:jc w:val="right"/>
        <w:textAlignment w:val="baseline"/>
        <w:rPr>
          <w:rFonts w:ascii="宋体" w:hAnsi="宋体" w:hint="eastAsia"/>
          <w:szCs w:val="21"/>
        </w:rPr>
      </w:pPr>
      <w:r>
        <w:rPr>
          <w:rFonts w:ascii="宋体" w:hAnsi="宋体" w:cs="宋体" w:hint="eastAsia"/>
          <w:szCs w:val="21"/>
        </w:rPr>
        <w:t>供应商（盖章）</w:t>
      </w:r>
    </w:p>
    <w:p w14:paraId="3F87867A" w14:textId="77777777" w:rsidR="00C72A23" w:rsidRDefault="00FE0C43">
      <w:pPr>
        <w:widowControl/>
        <w:snapToGrid w:val="0"/>
        <w:spacing w:line="420" w:lineRule="exact"/>
        <w:ind w:firstLineChars="202" w:firstLine="424"/>
        <w:jc w:val="right"/>
        <w:textAlignment w:val="baseline"/>
        <w:rPr>
          <w:rFonts w:ascii="宋体" w:hAnsi="宋体" w:hint="eastAsia"/>
          <w:szCs w:val="21"/>
        </w:rPr>
      </w:pPr>
      <w:r>
        <w:rPr>
          <w:rFonts w:ascii="宋体" w:hAnsi="宋体" w:cs="宋体" w:hint="eastAsia"/>
          <w:szCs w:val="21"/>
        </w:rPr>
        <w:t>年 月 日</w:t>
      </w:r>
    </w:p>
    <w:p w14:paraId="4D3ECC30" w14:textId="77777777" w:rsidR="00C72A23" w:rsidRDefault="00C72A23">
      <w:pPr>
        <w:widowControl/>
        <w:snapToGrid w:val="0"/>
        <w:spacing w:line="420" w:lineRule="exact"/>
        <w:ind w:firstLineChars="202" w:firstLine="424"/>
        <w:jc w:val="left"/>
        <w:textAlignment w:val="baseline"/>
        <w:rPr>
          <w:rFonts w:ascii="宋体" w:hAnsi="宋体" w:hint="eastAsia"/>
          <w:szCs w:val="21"/>
        </w:rPr>
      </w:pPr>
    </w:p>
    <w:p w14:paraId="7D2C2D6B" w14:textId="77777777" w:rsidR="00C72A23" w:rsidRDefault="00FE0C43">
      <w:pPr>
        <w:widowControl/>
        <w:snapToGrid w:val="0"/>
        <w:spacing w:line="420" w:lineRule="exact"/>
        <w:ind w:firstLineChars="200" w:firstLine="422"/>
        <w:jc w:val="center"/>
        <w:textAlignment w:val="baseline"/>
        <w:rPr>
          <w:rFonts w:ascii="宋体" w:hAnsi="宋体" w:hint="eastAsia"/>
          <w:b/>
          <w:bCs/>
          <w:szCs w:val="21"/>
        </w:rPr>
      </w:pPr>
      <w:r>
        <w:rPr>
          <w:rFonts w:ascii="宋体" w:hAnsi="宋体" w:cs="仿宋_GB2312" w:hint="eastAsia"/>
          <w:b/>
          <w:szCs w:val="21"/>
        </w:rPr>
        <w:t>注：提供</w:t>
      </w:r>
      <w:r>
        <w:rPr>
          <w:rFonts w:ascii="宋体" w:hAnsi="宋体" w:cs="宋体" w:hint="eastAsia"/>
          <w:b/>
          <w:bCs/>
          <w:szCs w:val="21"/>
        </w:rPr>
        <w:t>法定代表人的身份证扫描件（正、反面），并加盖公章</w:t>
      </w:r>
    </w:p>
    <w:p w14:paraId="22D755DD" w14:textId="77777777" w:rsidR="00C72A23" w:rsidRDefault="00C72A23">
      <w:pPr>
        <w:widowControl/>
        <w:snapToGrid w:val="0"/>
        <w:spacing w:line="420" w:lineRule="exact"/>
        <w:ind w:firstLineChars="200" w:firstLine="422"/>
        <w:jc w:val="center"/>
        <w:textAlignment w:val="baseline"/>
        <w:rPr>
          <w:rFonts w:ascii="宋体" w:hAnsi="宋体" w:hint="eastAsia"/>
          <w:b/>
          <w:bCs/>
          <w:szCs w:val="21"/>
        </w:rPr>
      </w:pPr>
    </w:p>
    <w:p w14:paraId="3A05B9A8" w14:textId="77777777" w:rsidR="00C72A23" w:rsidRDefault="00C72A23">
      <w:pPr>
        <w:rPr>
          <w:rFonts w:ascii="宋体" w:hAnsi="宋体" w:cs="仿宋_GB2312" w:hint="eastAsia"/>
          <w:szCs w:val="24"/>
        </w:rPr>
      </w:pPr>
    </w:p>
    <w:p w14:paraId="08B0289E" w14:textId="77777777" w:rsidR="00C72A23" w:rsidRDefault="00FE0C43">
      <w:pPr>
        <w:snapToGrid w:val="0"/>
        <w:spacing w:line="360" w:lineRule="auto"/>
        <w:contextualSpacing/>
        <w:rPr>
          <w:rFonts w:ascii="宋体" w:hAnsi="宋体" w:hint="eastAsia"/>
          <w:kern w:val="0"/>
          <w:sz w:val="28"/>
          <w:szCs w:val="28"/>
          <w:lang w:val="zh-CN"/>
        </w:rPr>
      </w:pPr>
      <w:r>
        <w:rPr>
          <w:rFonts w:ascii="宋体" w:hAnsi="宋体" w:hint="eastAsia"/>
          <w:kern w:val="0"/>
          <w:sz w:val="28"/>
          <w:szCs w:val="28"/>
          <w:lang w:val="zh-CN"/>
        </w:rPr>
        <w:t>附件3</w:t>
      </w:r>
    </w:p>
    <w:p w14:paraId="6912ECEB" w14:textId="77777777" w:rsidR="00C72A23" w:rsidRDefault="00C72A23">
      <w:pPr>
        <w:jc w:val="center"/>
        <w:rPr>
          <w:rFonts w:ascii="宋体" w:hAnsi="宋体" w:cs="仿宋_GB2312" w:hint="eastAsia"/>
          <w:sz w:val="32"/>
          <w:szCs w:val="32"/>
        </w:rPr>
      </w:pPr>
    </w:p>
    <w:p w14:paraId="1617E411"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t>法定代表人授权委托书</w:t>
      </w:r>
    </w:p>
    <w:p w14:paraId="2D951AD9" w14:textId="77777777" w:rsidR="00C72A23" w:rsidRDefault="00C72A23">
      <w:pPr>
        <w:spacing w:line="460" w:lineRule="exact"/>
        <w:ind w:firstLineChars="200" w:firstLine="560"/>
        <w:rPr>
          <w:rFonts w:ascii="宋体" w:hAnsi="宋体" w:cs="仿宋_GB2312" w:hint="eastAsia"/>
          <w:sz w:val="28"/>
          <w:szCs w:val="28"/>
        </w:rPr>
      </w:pPr>
    </w:p>
    <w:p w14:paraId="4C33B2ED" w14:textId="77777777" w:rsidR="00C72A23" w:rsidRDefault="00FE0C43">
      <w:pPr>
        <w:spacing w:line="460" w:lineRule="exact"/>
        <w:ind w:firstLineChars="200" w:firstLine="420"/>
        <w:rPr>
          <w:rFonts w:ascii="宋体" w:hAnsi="宋体" w:cs="仿宋_GB2312" w:hint="eastAsia"/>
          <w:szCs w:val="21"/>
        </w:rPr>
      </w:pPr>
      <w:r>
        <w:rPr>
          <w:rFonts w:ascii="宋体" w:hAnsi="宋体" w:cs="仿宋_GB2312" w:hint="eastAsia"/>
          <w:szCs w:val="21"/>
        </w:rPr>
        <w:t>本人------（姓名）系——</w:t>
      </w:r>
      <w:proofErr w:type="gramStart"/>
      <w:r>
        <w:rPr>
          <w:rFonts w:ascii="宋体" w:hAnsi="宋体" w:cs="仿宋_GB2312" w:hint="eastAsia"/>
          <w:szCs w:val="21"/>
        </w:rPr>
        <w:t>——</w:t>
      </w:r>
      <w:proofErr w:type="gramEnd"/>
      <w:r>
        <w:rPr>
          <w:rFonts w:ascii="宋体" w:hAnsi="宋体" w:cs="仿宋_GB2312" w:hint="eastAsia"/>
          <w:szCs w:val="21"/>
        </w:rPr>
        <w:t>（授权单位名称）的法定代表人，现委托-------（姓名）（身份证号——</w:t>
      </w:r>
      <w:proofErr w:type="gramStart"/>
      <w:r>
        <w:rPr>
          <w:rFonts w:ascii="宋体" w:hAnsi="宋体" w:cs="仿宋_GB2312" w:hint="eastAsia"/>
          <w:szCs w:val="21"/>
        </w:rPr>
        <w:t>————</w:t>
      </w:r>
      <w:proofErr w:type="gramEnd"/>
      <w:r>
        <w:rPr>
          <w:rFonts w:ascii="宋体" w:hAnsi="宋体" w:cs="仿宋_GB2312" w:hint="eastAsia"/>
          <w:szCs w:val="21"/>
        </w:rPr>
        <w:t>）为我方代理人，以我方名义全权处理与本次采购项目（编号：----------）有关的一切事务，其法律后果由我方承担。</w:t>
      </w:r>
    </w:p>
    <w:p w14:paraId="7663FB7F" w14:textId="77777777" w:rsidR="00C72A23" w:rsidRDefault="00FE0C43">
      <w:pPr>
        <w:spacing w:line="460" w:lineRule="exact"/>
        <w:ind w:firstLineChars="200" w:firstLine="420"/>
        <w:rPr>
          <w:rFonts w:ascii="宋体" w:hAnsi="宋体" w:cs="仿宋_GB2312" w:hint="eastAsia"/>
          <w:szCs w:val="21"/>
        </w:rPr>
      </w:pPr>
      <w:r>
        <w:rPr>
          <w:rFonts w:ascii="宋体" w:hAnsi="宋体" w:cs="仿宋_GB2312" w:hint="eastAsia"/>
          <w:szCs w:val="21"/>
        </w:rPr>
        <w:t>本授权书于---年---月---日起生效。代理人无转委托权。</w:t>
      </w:r>
    </w:p>
    <w:p w14:paraId="74B42953" w14:textId="77777777" w:rsidR="00C72A23" w:rsidRDefault="00FE0C43">
      <w:pPr>
        <w:spacing w:line="460" w:lineRule="exact"/>
        <w:ind w:firstLineChars="200" w:firstLine="420"/>
        <w:rPr>
          <w:rFonts w:ascii="宋体" w:hAnsi="宋体" w:cs="仿宋_GB2312" w:hint="eastAsia"/>
          <w:szCs w:val="21"/>
        </w:rPr>
      </w:pPr>
      <w:r>
        <w:rPr>
          <w:rFonts w:ascii="宋体" w:hAnsi="宋体" w:cs="仿宋_GB2312" w:hint="eastAsia"/>
          <w:szCs w:val="21"/>
        </w:rPr>
        <w:t>代理人(被授权人):------</w:t>
      </w:r>
    </w:p>
    <w:p w14:paraId="3EA24E76" w14:textId="77777777" w:rsidR="00C72A23" w:rsidRDefault="00FE0C43">
      <w:pPr>
        <w:spacing w:line="460" w:lineRule="exact"/>
        <w:ind w:firstLineChars="200" w:firstLine="420"/>
        <w:rPr>
          <w:rFonts w:ascii="宋体" w:hAnsi="宋体" w:cs="仿宋_GB2312" w:hint="eastAsia"/>
          <w:szCs w:val="21"/>
        </w:rPr>
      </w:pPr>
      <w:r>
        <w:rPr>
          <w:rFonts w:ascii="宋体" w:hAnsi="宋体" w:cs="仿宋_GB2312" w:hint="eastAsia"/>
          <w:szCs w:val="21"/>
        </w:rPr>
        <w:t>授权单位名称（盖章）：-----</w:t>
      </w:r>
    </w:p>
    <w:p w14:paraId="73A8E1B3" w14:textId="77777777" w:rsidR="00C72A23" w:rsidRDefault="00FE0C43">
      <w:pPr>
        <w:spacing w:line="460" w:lineRule="exact"/>
        <w:ind w:firstLineChars="200" w:firstLine="420"/>
        <w:rPr>
          <w:rFonts w:ascii="宋体" w:hAnsi="宋体" w:cs="仿宋_GB2312" w:hint="eastAsia"/>
          <w:szCs w:val="21"/>
        </w:rPr>
      </w:pPr>
      <w:r>
        <w:rPr>
          <w:rFonts w:ascii="宋体" w:hAnsi="宋体" w:cs="仿宋_GB2312" w:hint="eastAsia"/>
          <w:szCs w:val="21"/>
        </w:rPr>
        <w:t>授权单位法定代表人（签字或盖章）：-----</w:t>
      </w:r>
    </w:p>
    <w:p w14:paraId="30E79241" w14:textId="77777777" w:rsidR="00C72A23" w:rsidRDefault="00C72A23">
      <w:pPr>
        <w:spacing w:line="460" w:lineRule="exact"/>
        <w:ind w:firstLineChars="200" w:firstLine="420"/>
        <w:jc w:val="right"/>
        <w:rPr>
          <w:rFonts w:ascii="宋体" w:hAnsi="宋体" w:cs="仿宋_GB2312" w:hint="eastAsia"/>
          <w:szCs w:val="21"/>
        </w:rPr>
      </w:pPr>
    </w:p>
    <w:p w14:paraId="3EE295C4" w14:textId="77777777" w:rsidR="00C72A23" w:rsidRDefault="00FE0C43">
      <w:pPr>
        <w:spacing w:line="460" w:lineRule="exact"/>
        <w:ind w:firstLineChars="200" w:firstLine="420"/>
        <w:jc w:val="right"/>
        <w:rPr>
          <w:rFonts w:ascii="宋体" w:hAnsi="宋体" w:cs="仿宋_GB2312" w:hint="eastAsia"/>
          <w:szCs w:val="21"/>
        </w:rPr>
      </w:pPr>
      <w:r>
        <w:rPr>
          <w:rFonts w:ascii="宋体" w:hAnsi="宋体" w:cs="仿宋_GB2312" w:hint="eastAsia"/>
          <w:szCs w:val="21"/>
        </w:rPr>
        <w:t>XXXX年XX月XX日</w:t>
      </w:r>
    </w:p>
    <w:p w14:paraId="159844FD" w14:textId="77777777" w:rsidR="00C72A23" w:rsidRDefault="00C72A23">
      <w:pPr>
        <w:widowControl/>
        <w:adjustRightInd w:val="0"/>
        <w:snapToGrid w:val="0"/>
        <w:spacing w:after="200" w:line="420" w:lineRule="exact"/>
        <w:ind w:firstLineChars="202" w:firstLine="426"/>
        <w:jc w:val="center"/>
        <w:rPr>
          <w:rFonts w:ascii="宋体" w:hAnsi="宋体" w:cs="仿宋_GB2312" w:hint="eastAsia"/>
          <w:b/>
          <w:szCs w:val="21"/>
        </w:rPr>
      </w:pPr>
    </w:p>
    <w:p w14:paraId="0D9B6E03" w14:textId="77777777" w:rsidR="00C72A23" w:rsidRDefault="00FE0C43">
      <w:pPr>
        <w:widowControl/>
        <w:adjustRightInd w:val="0"/>
        <w:snapToGrid w:val="0"/>
        <w:spacing w:after="200" w:line="420" w:lineRule="exact"/>
        <w:ind w:firstLineChars="202" w:firstLine="426"/>
        <w:jc w:val="center"/>
        <w:rPr>
          <w:rFonts w:ascii="宋体" w:hAnsi="宋体" w:cs="宋体" w:hint="eastAsia"/>
          <w:b/>
          <w:bCs/>
          <w:szCs w:val="21"/>
        </w:rPr>
      </w:pPr>
      <w:r>
        <w:rPr>
          <w:rFonts w:ascii="宋体" w:hAnsi="宋体" w:cs="仿宋_GB2312" w:hint="eastAsia"/>
          <w:b/>
          <w:szCs w:val="21"/>
        </w:rPr>
        <w:t>注：提供</w:t>
      </w:r>
      <w:r>
        <w:rPr>
          <w:rFonts w:ascii="宋体" w:hAnsi="宋体" w:cs="宋体" w:hint="eastAsia"/>
          <w:b/>
          <w:bCs/>
          <w:szCs w:val="21"/>
        </w:rPr>
        <w:t>被委托授权人的身份证扫描件（正、反面），并加盖公章</w:t>
      </w:r>
    </w:p>
    <w:p w14:paraId="1ED8233D" w14:textId="77777777" w:rsidR="00C72A23" w:rsidRDefault="00C72A23">
      <w:pPr>
        <w:tabs>
          <w:tab w:val="left" w:pos="2020"/>
          <w:tab w:val="center" w:pos="4535"/>
        </w:tabs>
        <w:spacing w:after="120"/>
        <w:ind w:firstLineChars="100" w:firstLine="210"/>
        <w:rPr>
          <w:rFonts w:ascii="宋体" w:hAnsi="宋体" w:hint="eastAsia"/>
          <w:szCs w:val="24"/>
        </w:rPr>
      </w:pPr>
    </w:p>
    <w:p w14:paraId="64CC8CD6" w14:textId="77777777" w:rsidR="00C72A23" w:rsidRDefault="00C72A23">
      <w:pPr>
        <w:spacing w:line="600" w:lineRule="exact"/>
        <w:rPr>
          <w:rFonts w:ascii="宋体" w:hAnsi="宋体" w:cs="仿宋_GB2312" w:hint="eastAsia"/>
          <w:b/>
          <w:sz w:val="24"/>
          <w:szCs w:val="24"/>
        </w:rPr>
      </w:pPr>
    </w:p>
    <w:p w14:paraId="1643D7FE" w14:textId="77777777" w:rsidR="00C72A23" w:rsidRDefault="00FE0C43">
      <w:pPr>
        <w:snapToGrid w:val="0"/>
        <w:spacing w:line="360" w:lineRule="auto"/>
        <w:contextualSpacing/>
        <w:rPr>
          <w:rFonts w:ascii="宋体" w:hAnsi="宋体" w:hint="eastAsia"/>
          <w:kern w:val="0"/>
          <w:sz w:val="28"/>
          <w:szCs w:val="28"/>
          <w:lang w:val="zh-CN"/>
        </w:rPr>
      </w:pPr>
      <w:r>
        <w:rPr>
          <w:rFonts w:ascii="宋体" w:hAnsi="宋体"/>
          <w:kern w:val="0"/>
          <w:sz w:val="28"/>
          <w:szCs w:val="28"/>
          <w:lang w:val="zh-CN"/>
        </w:rPr>
        <w:lastRenderedPageBreak/>
        <w:t>附件4</w:t>
      </w:r>
    </w:p>
    <w:p w14:paraId="43C1F47A"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t>技术部分正负偏离表</w:t>
      </w:r>
    </w:p>
    <w:p w14:paraId="02CCD7EC" w14:textId="77777777" w:rsidR="00C72A23" w:rsidRDefault="00FE0C43">
      <w:pPr>
        <w:adjustRightInd w:val="0"/>
        <w:snapToGrid w:val="0"/>
        <w:spacing w:line="360" w:lineRule="auto"/>
        <w:ind w:firstLine="560"/>
        <w:jc w:val="center"/>
        <w:rPr>
          <w:rFonts w:ascii="宋体" w:hAnsi="宋体" w:cs="仿宋" w:hint="eastAsia"/>
          <w:szCs w:val="21"/>
        </w:rPr>
      </w:pPr>
      <w:r>
        <w:rPr>
          <w:rFonts w:ascii="宋体" w:hAnsi="宋体" w:cs="仿宋" w:hint="eastAsia"/>
          <w:szCs w:val="21"/>
        </w:rPr>
        <w:t>（由响应供应商据实填写，表格不够自行添加）</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85"/>
        <w:gridCol w:w="2137"/>
        <w:gridCol w:w="1866"/>
        <w:gridCol w:w="2408"/>
        <w:gridCol w:w="1326"/>
      </w:tblGrid>
      <w:tr w:rsidR="00C72A23" w14:paraId="10505A3D" w14:textId="77777777">
        <w:trPr>
          <w:trHeight w:val="994"/>
        </w:trPr>
        <w:tc>
          <w:tcPr>
            <w:tcW w:w="460" w:type="pct"/>
            <w:vAlign w:val="center"/>
          </w:tcPr>
          <w:p w14:paraId="078425EB"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序号</w:t>
            </w:r>
          </w:p>
        </w:tc>
        <w:tc>
          <w:tcPr>
            <w:tcW w:w="1254" w:type="pct"/>
            <w:vAlign w:val="center"/>
          </w:tcPr>
          <w:p w14:paraId="73AF7027"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货物或服务名称</w:t>
            </w:r>
          </w:p>
        </w:tc>
        <w:tc>
          <w:tcPr>
            <w:tcW w:w="1095" w:type="pct"/>
            <w:vAlign w:val="center"/>
          </w:tcPr>
          <w:p w14:paraId="2C6E7974"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采购文件要求的技术要求</w:t>
            </w:r>
          </w:p>
        </w:tc>
        <w:tc>
          <w:tcPr>
            <w:tcW w:w="1413" w:type="pct"/>
            <w:vAlign w:val="center"/>
          </w:tcPr>
          <w:p w14:paraId="2536140F"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响应文件响应情况</w:t>
            </w:r>
          </w:p>
        </w:tc>
        <w:tc>
          <w:tcPr>
            <w:tcW w:w="778" w:type="pct"/>
          </w:tcPr>
          <w:p w14:paraId="26AC50C7" w14:textId="77777777" w:rsidR="00C72A23" w:rsidRDefault="00C72A23">
            <w:pPr>
              <w:adjustRightInd w:val="0"/>
              <w:snapToGrid w:val="0"/>
              <w:spacing w:line="360" w:lineRule="auto"/>
              <w:jc w:val="center"/>
              <w:rPr>
                <w:rFonts w:ascii="宋体" w:hAnsi="宋体" w:cs="仿宋" w:hint="eastAsia"/>
                <w:szCs w:val="21"/>
              </w:rPr>
            </w:pPr>
          </w:p>
          <w:p w14:paraId="3BA3A727"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偏离说明</w:t>
            </w:r>
          </w:p>
        </w:tc>
      </w:tr>
      <w:tr w:rsidR="00C72A23" w14:paraId="1D8E619E" w14:textId="77777777">
        <w:trPr>
          <w:trHeight w:val="414"/>
        </w:trPr>
        <w:tc>
          <w:tcPr>
            <w:tcW w:w="460" w:type="pct"/>
          </w:tcPr>
          <w:p w14:paraId="75A28C2E"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1</w:t>
            </w:r>
          </w:p>
        </w:tc>
        <w:tc>
          <w:tcPr>
            <w:tcW w:w="1254" w:type="pct"/>
            <w:vAlign w:val="center"/>
          </w:tcPr>
          <w:p w14:paraId="77E8BF7D" w14:textId="77777777" w:rsidR="00C72A23" w:rsidRDefault="00C72A23">
            <w:pPr>
              <w:adjustRightInd w:val="0"/>
              <w:snapToGrid w:val="0"/>
              <w:spacing w:line="360" w:lineRule="auto"/>
              <w:jc w:val="left"/>
              <w:rPr>
                <w:rFonts w:ascii="宋体" w:hAnsi="宋体" w:cs="仿宋" w:hint="eastAsia"/>
                <w:szCs w:val="21"/>
              </w:rPr>
            </w:pPr>
          </w:p>
        </w:tc>
        <w:tc>
          <w:tcPr>
            <w:tcW w:w="1095" w:type="pct"/>
            <w:vAlign w:val="center"/>
          </w:tcPr>
          <w:p w14:paraId="37070523" w14:textId="77777777" w:rsidR="00C72A23" w:rsidRDefault="00C72A23">
            <w:pPr>
              <w:adjustRightInd w:val="0"/>
              <w:snapToGrid w:val="0"/>
              <w:spacing w:line="360" w:lineRule="auto"/>
              <w:jc w:val="left"/>
              <w:rPr>
                <w:rFonts w:ascii="宋体" w:hAnsi="宋体" w:cs="仿宋" w:hint="eastAsia"/>
                <w:szCs w:val="21"/>
              </w:rPr>
            </w:pPr>
          </w:p>
        </w:tc>
        <w:tc>
          <w:tcPr>
            <w:tcW w:w="1413" w:type="pct"/>
            <w:vAlign w:val="center"/>
          </w:tcPr>
          <w:p w14:paraId="235CEAC1" w14:textId="77777777" w:rsidR="00C72A23" w:rsidRDefault="00C72A23">
            <w:pPr>
              <w:adjustRightInd w:val="0"/>
              <w:snapToGrid w:val="0"/>
              <w:spacing w:line="360" w:lineRule="auto"/>
              <w:jc w:val="left"/>
              <w:rPr>
                <w:rFonts w:ascii="宋体" w:hAnsi="宋体" w:cs="仿宋" w:hint="eastAsia"/>
                <w:szCs w:val="21"/>
              </w:rPr>
            </w:pPr>
          </w:p>
        </w:tc>
        <w:tc>
          <w:tcPr>
            <w:tcW w:w="778" w:type="pct"/>
          </w:tcPr>
          <w:p w14:paraId="3EA6BC30" w14:textId="77777777" w:rsidR="00C72A23" w:rsidRDefault="00C72A23">
            <w:pPr>
              <w:adjustRightInd w:val="0"/>
              <w:snapToGrid w:val="0"/>
              <w:spacing w:line="360" w:lineRule="auto"/>
              <w:jc w:val="left"/>
              <w:rPr>
                <w:rFonts w:ascii="宋体" w:hAnsi="宋体" w:cs="仿宋" w:hint="eastAsia"/>
                <w:szCs w:val="21"/>
              </w:rPr>
            </w:pPr>
          </w:p>
        </w:tc>
      </w:tr>
      <w:tr w:rsidR="00C72A23" w14:paraId="7E0223B2" w14:textId="77777777">
        <w:trPr>
          <w:trHeight w:val="548"/>
        </w:trPr>
        <w:tc>
          <w:tcPr>
            <w:tcW w:w="460" w:type="pct"/>
          </w:tcPr>
          <w:p w14:paraId="7A43BE9D"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2</w:t>
            </w:r>
          </w:p>
        </w:tc>
        <w:tc>
          <w:tcPr>
            <w:tcW w:w="1254" w:type="pct"/>
            <w:vAlign w:val="center"/>
          </w:tcPr>
          <w:p w14:paraId="13F49389" w14:textId="77777777" w:rsidR="00C72A23" w:rsidRDefault="00C72A23">
            <w:pPr>
              <w:adjustRightInd w:val="0"/>
              <w:snapToGrid w:val="0"/>
              <w:spacing w:line="360" w:lineRule="auto"/>
              <w:jc w:val="left"/>
              <w:rPr>
                <w:rFonts w:ascii="宋体" w:hAnsi="宋体" w:cs="仿宋" w:hint="eastAsia"/>
                <w:szCs w:val="21"/>
              </w:rPr>
            </w:pPr>
          </w:p>
        </w:tc>
        <w:tc>
          <w:tcPr>
            <w:tcW w:w="1095" w:type="pct"/>
            <w:vAlign w:val="center"/>
          </w:tcPr>
          <w:p w14:paraId="28CCA40C" w14:textId="77777777" w:rsidR="00C72A23" w:rsidRDefault="00C72A23">
            <w:pPr>
              <w:adjustRightInd w:val="0"/>
              <w:snapToGrid w:val="0"/>
              <w:spacing w:line="360" w:lineRule="auto"/>
              <w:jc w:val="left"/>
              <w:rPr>
                <w:rFonts w:ascii="宋体" w:hAnsi="宋体" w:cs="仿宋" w:hint="eastAsia"/>
                <w:szCs w:val="21"/>
              </w:rPr>
            </w:pPr>
          </w:p>
        </w:tc>
        <w:tc>
          <w:tcPr>
            <w:tcW w:w="1413" w:type="pct"/>
            <w:vAlign w:val="center"/>
          </w:tcPr>
          <w:p w14:paraId="4DBE1974" w14:textId="77777777" w:rsidR="00C72A23" w:rsidRDefault="00C72A23">
            <w:pPr>
              <w:adjustRightInd w:val="0"/>
              <w:snapToGrid w:val="0"/>
              <w:spacing w:line="360" w:lineRule="auto"/>
              <w:jc w:val="left"/>
              <w:rPr>
                <w:rFonts w:ascii="宋体" w:hAnsi="宋体" w:cs="仿宋" w:hint="eastAsia"/>
                <w:szCs w:val="21"/>
              </w:rPr>
            </w:pPr>
          </w:p>
        </w:tc>
        <w:tc>
          <w:tcPr>
            <w:tcW w:w="778" w:type="pct"/>
          </w:tcPr>
          <w:p w14:paraId="10E360B8" w14:textId="77777777" w:rsidR="00C72A23" w:rsidRDefault="00C72A23">
            <w:pPr>
              <w:adjustRightInd w:val="0"/>
              <w:snapToGrid w:val="0"/>
              <w:spacing w:line="360" w:lineRule="auto"/>
              <w:jc w:val="left"/>
              <w:rPr>
                <w:rFonts w:ascii="宋体" w:hAnsi="宋体" w:cs="仿宋" w:hint="eastAsia"/>
                <w:szCs w:val="21"/>
              </w:rPr>
            </w:pPr>
          </w:p>
        </w:tc>
      </w:tr>
      <w:tr w:rsidR="00C72A23" w14:paraId="091FABDF" w14:textId="77777777">
        <w:trPr>
          <w:trHeight w:val="400"/>
        </w:trPr>
        <w:tc>
          <w:tcPr>
            <w:tcW w:w="460" w:type="pct"/>
          </w:tcPr>
          <w:p w14:paraId="33204DFD"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3</w:t>
            </w:r>
          </w:p>
        </w:tc>
        <w:tc>
          <w:tcPr>
            <w:tcW w:w="1254" w:type="pct"/>
            <w:vAlign w:val="center"/>
          </w:tcPr>
          <w:p w14:paraId="795CB328" w14:textId="77777777" w:rsidR="00C72A23" w:rsidRDefault="00C72A23">
            <w:pPr>
              <w:adjustRightInd w:val="0"/>
              <w:snapToGrid w:val="0"/>
              <w:spacing w:line="360" w:lineRule="auto"/>
              <w:jc w:val="left"/>
              <w:rPr>
                <w:rFonts w:ascii="宋体" w:hAnsi="宋体" w:cs="仿宋" w:hint="eastAsia"/>
                <w:szCs w:val="21"/>
              </w:rPr>
            </w:pPr>
          </w:p>
        </w:tc>
        <w:tc>
          <w:tcPr>
            <w:tcW w:w="1095" w:type="pct"/>
            <w:vAlign w:val="center"/>
          </w:tcPr>
          <w:p w14:paraId="7451F3F9" w14:textId="77777777" w:rsidR="00C72A23" w:rsidRDefault="00C72A23">
            <w:pPr>
              <w:adjustRightInd w:val="0"/>
              <w:snapToGrid w:val="0"/>
              <w:spacing w:line="360" w:lineRule="auto"/>
              <w:jc w:val="left"/>
              <w:rPr>
                <w:rFonts w:ascii="宋体" w:hAnsi="宋体" w:cs="仿宋" w:hint="eastAsia"/>
                <w:szCs w:val="21"/>
              </w:rPr>
            </w:pPr>
          </w:p>
        </w:tc>
        <w:tc>
          <w:tcPr>
            <w:tcW w:w="1413" w:type="pct"/>
            <w:vAlign w:val="center"/>
          </w:tcPr>
          <w:p w14:paraId="07098DC6" w14:textId="77777777" w:rsidR="00C72A23" w:rsidRDefault="00C72A23">
            <w:pPr>
              <w:adjustRightInd w:val="0"/>
              <w:snapToGrid w:val="0"/>
              <w:spacing w:line="360" w:lineRule="auto"/>
              <w:jc w:val="left"/>
              <w:rPr>
                <w:rFonts w:ascii="宋体" w:hAnsi="宋体" w:cs="仿宋" w:hint="eastAsia"/>
                <w:szCs w:val="21"/>
              </w:rPr>
            </w:pPr>
          </w:p>
        </w:tc>
        <w:tc>
          <w:tcPr>
            <w:tcW w:w="778" w:type="pct"/>
          </w:tcPr>
          <w:p w14:paraId="14909137" w14:textId="77777777" w:rsidR="00C72A23" w:rsidRDefault="00C72A23">
            <w:pPr>
              <w:adjustRightInd w:val="0"/>
              <w:snapToGrid w:val="0"/>
              <w:spacing w:line="360" w:lineRule="auto"/>
              <w:jc w:val="left"/>
              <w:rPr>
                <w:rFonts w:ascii="宋体" w:hAnsi="宋体" w:cs="仿宋" w:hint="eastAsia"/>
                <w:szCs w:val="21"/>
              </w:rPr>
            </w:pPr>
          </w:p>
        </w:tc>
      </w:tr>
      <w:tr w:rsidR="00C72A23" w14:paraId="4D3A575C" w14:textId="77777777">
        <w:trPr>
          <w:trHeight w:val="419"/>
        </w:trPr>
        <w:tc>
          <w:tcPr>
            <w:tcW w:w="460" w:type="pct"/>
          </w:tcPr>
          <w:p w14:paraId="1F114907" w14:textId="77777777" w:rsidR="00C72A23" w:rsidRDefault="00FE0C43">
            <w:pPr>
              <w:adjustRightInd w:val="0"/>
              <w:snapToGrid w:val="0"/>
              <w:spacing w:line="360" w:lineRule="auto"/>
              <w:jc w:val="center"/>
              <w:rPr>
                <w:rFonts w:ascii="宋体" w:hAnsi="宋体" w:cs="仿宋" w:hint="eastAsia"/>
                <w:szCs w:val="21"/>
              </w:rPr>
            </w:pPr>
            <w:r>
              <w:rPr>
                <w:rFonts w:ascii="宋体" w:hAnsi="宋体" w:cs="仿宋" w:hint="eastAsia"/>
                <w:szCs w:val="21"/>
              </w:rPr>
              <w:t>4</w:t>
            </w:r>
          </w:p>
        </w:tc>
        <w:tc>
          <w:tcPr>
            <w:tcW w:w="1254" w:type="pct"/>
            <w:vAlign w:val="center"/>
          </w:tcPr>
          <w:p w14:paraId="752B622A" w14:textId="77777777" w:rsidR="00C72A23" w:rsidRDefault="00C72A23">
            <w:pPr>
              <w:adjustRightInd w:val="0"/>
              <w:snapToGrid w:val="0"/>
              <w:spacing w:line="360" w:lineRule="auto"/>
              <w:jc w:val="left"/>
              <w:rPr>
                <w:rFonts w:ascii="宋体" w:hAnsi="宋体" w:cs="仿宋" w:hint="eastAsia"/>
                <w:szCs w:val="21"/>
              </w:rPr>
            </w:pPr>
          </w:p>
        </w:tc>
        <w:tc>
          <w:tcPr>
            <w:tcW w:w="1095" w:type="pct"/>
            <w:vAlign w:val="center"/>
          </w:tcPr>
          <w:p w14:paraId="1C61D02F" w14:textId="77777777" w:rsidR="00C72A23" w:rsidRDefault="00C72A23">
            <w:pPr>
              <w:adjustRightInd w:val="0"/>
              <w:snapToGrid w:val="0"/>
              <w:spacing w:line="360" w:lineRule="auto"/>
              <w:jc w:val="left"/>
              <w:rPr>
                <w:rFonts w:ascii="宋体" w:hAnsi="宋体" w:cs="仿宋" w:hint="eastAsia"/>
                <w:szCs w:val="21"/>
              </w:rPr>
            </w:pPr>
          </w:p>
        </w:tc>
        <w:tc>
          <w:tcPr>
            <w:tcW w:w="1413" w:type="pct"/>
            <w:vAlign w:val="center"/>
          </w:tcPr>
          <w:p w14:paraId="6F7C5657" w14:textId="77777777" w:rsidR="00C72A23" w:rsidRDefault="00C72A23">
            <w:pPr>
              <w:adjustRightInd w:val="0"/>
              <w:snapToGrid w:val="0"/>
              <w:spacing w:line="360" w:lineRule="auto"/>
              <w:jc w:val="left"/>
              <w:rPr>
                <w:rFonts w:ascii="宋体" w:hAnsi="宋体" w:cs="仿宋" w:hint="eastAsia"/>
                <w:szCs w:val="21"/>
              </w:rPr>
            </w:pPr>
          </w:p>
        </w:tc>
        <w:tc>
          <w:tcPr>
            <w:tcW w:w="778" w:type="pct"/>
          </w:tcPr>
          <w:p w14:paraId="10093B73" w14:textId="77777777" w:rsidR="00C72A23" w:rsidRDefault="00C72A23">
            <w:pPr>
              <w:adjustRightInd w:val="0"/>
              <w:snapToGrid w:val="0"/>
              <w:spacing w:line="360" w:lineRule="auto"/>
              <w:jc w:val="left"/>
              <w:rPr>
                <w:rFonts w:ascii="宋体" w:hAnsi="宋体" w:cs="仿宋" w:hint="eastAsia"/>
                <w:szCs w:val="21"/>
              </w:rPr>
            </w:pPr>
          </w:p>
        </w:tc>
      </w:tr>
    </w:tbl>
    <w:p w14:paraId="5236412F" w14:textId="77777777" w:rsidR="00C72A23" w:rsidRDefault="00FE0C43">
      <w:pPr>
        <w:adjustRightInd w:val="0"/>
        <w:snapToGrid w:val="0"/>
        <w:spacing w:line="360" w:lineRule="auto"/>
        <w:contextualSpacing/>
        <w:rPr>
          <w:rFonts w:ascii="宋体" w:hAnsi="宋体" w:cs="仿宋" w:hint="eastAsia"/>
          <w:b/>
          <w:szCs w:val="21"/>
        </w:rPr>
      </w:pPr>
      <w:r>
        <w:rPr>
          <w:rFonts w:ascii="宋体" w:hAnsi="宋体" w:cs="仿宋" w:hint="eastAsia"/>
          <w:b/>
          <w:szCs w:val="21"/>
        </w:rPr>
        <w:t>注：</w:t>
      </w:r>
    </w:p>
    <w:p w14:paraId="066F7CF9" w14:textId="77777777" w:rsidR="00C72A23" w:rsidRDefault="00FE0C43">
      <w:pPr>
        <w:adjustRightInd w:val="0"/>
        <w:snapToGrid w:val="0"/>
        <w:spacing w:line="360" w:lineRule="auto"/>
        <w:ind w:firstLine="480"/>
        <w:contextualSpacing/>
        <w:rPr>
          <w:rFonts w:ascii="宋体" w:hAnsi="宋体" w:cs="仿宋" w:hint="eastAsia"/>
          <w:szCs w:val="21"/>
        </w:rPr>
      </w:pPr>
      <w:r>
        <w:rPr>
          <w:rFonts w:ascii="宋体" w:hAnsi="宋体" w:cs="仿宋" w:hint="eastAsia"/>
          <w:szCs w:val="21"/>
        </w:rPr>
        <w:t>1.响应供应商提交的响应文件中与采购文件第二部分“项目需求”中的技术部分的要求，应逐条填列在偏离表中。</w:t>
      </w:r>
    </w:p>
    <w:p w14:paraId="7E1A0836" w14:textId="77777777" w:rsidR="00C72A23" w:rsidRDefault="00FE0C43">
      <w:pPr>
        <w:adjustRightInd w:val="0"/>
        <w:snapToGrid w:val="0"/>
        <w:spacing w:line="360" w:lineRule="auto"/>
        <w:ind w:firstLine="480"/>
        <w:contextualSpacing/>
        <w:rPr>
          <w:rFonts w:ascii="宋体" w:hAnsi="宋体" w:cs="仿宋" w:hint="eastAsia"/>
          <w:szCs w:val="21"/>
        </w:rPr>
      </w:pPr>
      <w:r>
        <w:rPr>
          <w:rFonts w:ascii="宋体" w:hAnsi="宋体" w:cs="仿宋" w:hint="eastAsia"/>
          <w:szCs w:val="21"/>
        </w:rPr>
        <w:t>2.“偏离说明”一</w:t>
      </w:r>
      <w:proofErr w:type="gramStart"/>
      <w:r>
        <w:rPr>
          <w:rFonts w:ascii="宋体" w:hAnsi="宋体" w:cs="仿宋" w:hint="eastAsia"/>
          <w:szCs w:val="21"/>
        </w:rPr>
        <w:t>栏选择</w:t>
      </w:r>
      <w:proofErr w:type="gramEnd"/>
      <w:r>
        <w:rPr>
          <w:rFonts w:ascii="宋体" w:hAnsi="宋体" w:cs="仿宋" w:hint="eastAsia"/>
          <w:szCs w:val="21"/>
        </w:rPr>
        <w:t>“正偏离”、“无偏离”、“负偏离”进行填写。正偏离、无偏离的确认和负偏离的是否响应采购文件，由评委认定。</w:t>
      </w:r>
    </w:p>
    <w:p w14:paraId="47BA02D1" w14:textId="77777777" w:rsidR="00C72A23" w:rsidRDefault="00FE0C43">
      <w:pPr>
        <w:adjustRightInd w:val="0"/>
        <w:snapToGrid w:val="0"/>
        <w:spacing w:line="360" w:lineRule="auto"/>
        <w:ind w:firstLine="480"/>
        <w:contextualSpacing/>
        <w:rPr>
          <w:rFonts w:ascii="宋体" w:hAnsi="宋体" w:cs="仿宋" w:hint="eastAsia"/>
          <w:szCs w:val="21"/>
        </w:rPr>
      </w:pPr>
      <w:r>
        <w:rPr>
          <w:rFonts w:ascii="宋体" w:hAnsi="宋体" w:cs="仿宋" w:hint="eastAsia"/>
          <w:szCs w:val="21"/>
        </w:rPr>
        <w:t>3.供应商如果虚假响应，将被暂停参加苏锡通公共资源交易中心组织政府采购活动。</w:t>
      </w:r>
    </w:p>
    <w:p w14:paraId="460AE7DD" w14:textId="77777777" w:rsidR="00C72A23" w:rsidRDefault="00FE0C43">
      <w:pPr>
        <w:adjustRightInd w:val="0"/>
        <w:snapToGrid w:val="0"/>
        <w:spacing w:line="360" w:lineRule="auto"/>
        <w:ind w:firstLine="480"/>
        <w:contextualSpacing/>
        <w:rPr>
          <w:rFonts w:ascii="宋体" w:hAnsi="宋体" w:cs="仿宋" w:hint="eastAsia"/>
          <w:bCs/>
          <w:szCs w:val="21"/>
        </w:rPr>
      </w:pPr>
      <w:r>
        <w:rPr>
          <w:rFonts w:ascii="宋体" w:hAnsi="宋体" w:cs="仿宋" w:hint="eastAsia"/>
          <w:bCs/>
          <w:szCs w:val="21"/>
        </w:rPr>
        <w:t>4.供应商若提供其他增值服务，可以在表中自行据实填写。</w:t>
      </w:r>
    </w:p>
    <w:p w14:paraId="2B6DDE41" w14:textId="77777777" w:rsidR="00C72A23" w:rsidRDefault="00FE0C43">
      <w:pPr>
        <w:rPr>
          <w:rFonts w:ascii="宋体" w:hAnsi="宋体" w:hint="eastAsia"/>
          <w:b/>
          <w:kern w:val="0"/>
          <w:szCs w:val="21"/>
        </w:rPr>
      </w:pPr>
      <w:r>
        <w:rPr>
          <w:rFonts w:ascii="宋体" w:hAnsi="宋体"/>
          <w:b/>
          <w:kern w:val="0"/>
          <w:szCs w:val="21"/>
        </w:rPr>
        <w:br w:type="page"/>
      </w:r>
    </w:p>
    <w:p w14:paraId="30F43CB4"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lastRenderedPageBreak/>
        <w:t>商务部分正负偏离表</w:t>
      </w:r>
    </w:p>
    <w:p w14:paraId="24C99E1C" w14:textId="77777777" w:rsidR="00C72A23" w:rsidRDefault="00FE0C43">
      <w:pPr>
        <w:ind w:firstLineChars="200" w:firstLine="420"/>
        <w:jc w:val="center"/>
        <w:rPr>
          <w:rFonts w:ascii="宋体" w:hAnsi="宋体" w:hint="eastAsia"/>
          <w:szCs w:val="21"/>
        </w:rPr>
      </w:pPr>
      <w:r>
        <w:rPr>
          <w:rFonts w:ascii="宋体" w:hAnsi="宋体" w:hint="eastAsia"/>
          <w:szCs w:val="21"/>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C72A23" w14:paraId="41353058" w14:textId="7777777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14:paraId="65C34E0B" w14:textId="77777777" w:rsidR="00C72A23" w:rsidRDefault="00FE0C43">
            <w:pPr>
              <w:spacing w:line="340" w:lineRule="exact"/>
              <w:jc w:val="center"/>
              <w:rPr>
                <w:rFonts w:ascii="宋体" w:hAnsi="宋体" w:hint="eastAsia"/>
                <w:szCs w:val="21"/>
              </w:rPr>
            </w:pPr>
            <w:r>
              <w:rPr>
                <w:rFonts w:ascii="宋体" w:hAnsi="宋体" w:hint="eastAsia"/>
                <w:szCs w:val="21"/>
              </w:rPr>
              <w:t>序号</w:t>
            </w:r>
          </w:p>
        </w:tc>
        <w:tc>
          <w:tcPr>
            <w:tcW w:w="1254" w:type="pct"/>
            <w:tcBorders>
              <w:top w:val="single" w:sz="12" w:space="0" w:color="auto"/>
              <w:left w:val="single" w:sz="6" w:space="0" w:color="auto"/>
              <w:bottom w:val="single" w:sz="6" w:space="0" w:color="auto"/>
              <w:right w:val="single" w:sz="6" w:space="0" w:color="auto"/>
            </w:tcBorders>
            <w:vAlign w:val="center"/>
          </w:tcPr>
          <w:p w14:paraId="1095ECD7" w14:textId="77777777" w:rsidR="00C72A23" w:rsidRDefault="00FE0C43">
            <w:pPr>
              <w:spacing w:line="340" w:lineRule="exact"/>
              <w:jc w:val="center"/>
              <w:rPr>
                <w:rFonts w:ascii="宋体" w:hAnsi="宋体" w:hint="eastAsia"/>
                <w:szCs w:val="21"/>
              </w:rPr>
            </w:pPr>
            <w:r>
              <w:rPr>
                <w:rFonts w:ascii="宋体" w:hAnsi="宋体" w:hint="eastAsia"/>
                <w:szCs w:val="21"/>
              </w:rPr>
              <w:t>服务名称</w:t>
            </w:r>
          </w:p>
        </w:tc>
        <w:tc>
          <w:tcPr>
            <w:tcW w:w="1095" w:type="pct"/>
            <w:tcBorders>
              <w:top w:val="single" w:sz="12" w:space="0" w:color="auto"/>
              <w:left w:val="single" w:sz="6" w:space="0" w:color="auto"/>
              <w:bottom w:val="single" w:sz="6" w:space="0" w:color="auto"/>
              <w:right w:val="single" w:sz="6" w:space="0" w:color="auto"/>
            </w:tcBorders>
            <w:vAlign w:val="center"/>
          </w:tcPr>
          <w:p w14:paraId="62ABBCB6" w14:textId="77777777" w:rsidR="00C72A23" w:rsidRDefault="00FE0C43">
            <w:pPr>
              <w:spacing w:line="340" w:lineRule="exact"/>
              <w:jc w:val="center"/>
              <w:rPr>
                <w:rFonts w:ascii="宋体" w:hAnsi="宋体" w:hint="eastAsia"/>
                <w:szCs w:val="21"/>
              </w:rPr>
            </w:pPr>
            <w:r>
              <w:rPr>
                <w:rFonts w:ascii="宋体" w:hAnsi="宋体" w:hint="eastAsia"/>
                <w:szCs w:val="21"/>
              </w:rPr>
              <w:t>采购文件要求的商务条款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14:paraId="71736C54" w14:textId="77777777" w:rsidR="00C72A23" w:rsidRDefault="00FE0C43">
            <w:pPr>
              <w:spacing w:line="340" w:lineRule="exact"/>
              <w:jc w:val="center"/>
              <w:rPr>
                <w:rFonts w:ascii="宋体" w:hAnsi="宋体" w:hint="eastAsia"/>
                <w:szCs w:val="21"/>
              </w:rPr>
            </w:pPr>
            <w:r>
              <w:rPr>
                <w:rFonts w:ascii="宋体" w:hAnsi="宋体" w:hint="eastAsia"/>
                <w:szCs w:val="21"/>
              </w:rPr>
              <w:t>响应文件响应情况</w:t>
            </w:r>
          </w:p>
        </w:tc>
        <w:tc>
          <w:tcPr>
            <w:tcW w:w="778" w:type="pct"/>
            <w:tcBorders>
              <w:top w:val="single" w:sz="12" w:space="0" w:color="auto"/>
              <w:left w:val="single" w:sz="6" w:space="0" w:color="auto"/>
              <w:bottom w:val="single" w:sz="6" w:space="0" w:color="auto"/>
              <w:right w:val="single" w:sz="12" w:space="0" w:color="auto"/>
            </w:tcBorders>
          </w:tcPr>
          <w:p w14:paraId="740FC707" w14:textId="77777777" w:rsidR="00C72A23" w:rsidRDefault="00C72A23">
            <w:pPr>
              <w:spacing w:line="340" w:lineRule="exact"/>
              <w:jc w:val="center"/>
              <w:rPr>
                <w:rFonts w:ascii="宋体" w:hAnsi="宋体" w:hint="eastAsia"/>
                <w:szCs w:val="21"/>
              </w:rPr>
            </w:pPr>
          </w:p>
          <w:p w14:paraId="1C5342C5" w14:textId="77777777" w:rsidR="00C72A23" w:rsidRDefault="00FE0C43">
            <w:pPr>
              <w:spacing w:line="340" w:lineRule="exact"/>
              <w:jc w:val="center"/>
              <w:rPr>
                <w:rFonts w:ascii="宋体" w:hAnsi="宋体" w:hint="eastAsia"/>
                <w:szCs w:val="21"/>
              </w:rPr>
            </w:pPr>
            <w:r>
              <w:rPr>
                <w:rFonts w:ascii="宋体" w:hAnsi="宋体" w:hint="eastAsia"/>
                <w:szCs w:val="21"/>
              </w:rPr>
              <w:t>偏离说明</w:t>
            </w:r>
          </w:p>
        </w:tc>
      </w:tr>
      <w:tr w:rsidR="00C72A23" w14:paraId="3D49EEC3" w14:textId="77777777">
        <w:trPr>
          <w:trHeight w:val="414"/>
        </w:trPr>
        <w:tc>
          <w:tcPr>
            <w:tcW w:w="460" w:type="pct"/>
            <w:tcBorders>
              <w:top w:val="single" w:sz="6" w:space="0" w:color="auto"/>
              <w:left w:val="single" w:sz="12" w:space="0" w:color="auto"/>
              <w:bottom w:val="single" w:sz="6" w:space="0" w:color="auto"/>
              <w:right w:val="single" w:sz="6" w:space="0" w:color="auto"/>
            </w:tcBorders>
          </w:tcPr>
          <w:p w14:paraId="308C8353" w14:textId="77777777" w:rsidR="00C72A23" w:rsidRDefault="00FE0C43">
            <w:pPr>
              <w:spacing w:line="340" w:lineRule="exact"/>
              <w:jc w:val="center"/>
              <w:rPr>
                <w:rFonts w:ascii="宋体" w:hAnsi="宋体" w:hint="eastAsia"/>
                <w:szCs w:val="21"/>
              </w:rPr>
            </w:pPr>
            <w:r>
              <w:rPr>
                <w:rFonts w:ascii="宋体" w:hAnsi="宋体" w:hint="eastAsia"/>
                <w:szCs w:val="21"/>
              </w:rPr>
              <w:t>1</w:t>
            </w:r>
          </w:p>
        </w:tc>
        <w:tc>
          <w:tcPr>
            <w:tcW w:w="1254" w:type="pct"/>
            <w:tcBorders>
              <w:top w:val="single" w:sz="6" w:space="0" w:color="auto"/>
              <w:left w:val="single" w:sz="6" w:space="0" w:color="auto"/>
              <w:bottom w:val="single" w:sz="6" w:space="0" w:color="auto"/>
              <w:right w:val="single" w:sz="6" w:space="0" w:color="auto"/>
            </w:tcBorders>
            <w:vAlign w:val="center"/>
          </w:tcPr>
          <w:p w14:paraId="1996DB73" w14:textId="77777777" w:rsidR="00C72A23" w:rsidRDefault="00C72A23">
            <w:pPr>
              <w:spacing w:line="340" w:lineRule="exact"/>
              <w:jc w:val="left"/>
              <w:rPr>
                <w:rFonts w:ascii="宋体" w:hAnsi="宋体" w:hint="eastAsia"/>
                <w:szCs w:val="21"/>
              </w:rPr>
            </w:pPr>
          </w:p>
        </w:tc>
        <w:tc>
          <w:tcPr>
            <w:tcW w:w="1095" w:type="pct"/>
            <w:tcBorders>
              <w:top w:val="single" w:sz="6" w:space="0" w:color="auto"/>
              <w:left w:val="single" w:sz="6" w:space="0" w:color="auto"/>
              <w:bottom w:val="single" w:sz="6" w:space="0" w:color="auto"/>
              <w:right w:val="single" w:sz="6" w:space="0" w:color="auto"/>
            </w:tcBorders>
            <w:vAlign w:val="center"/>
          </w:tcPr>
          <w:p w14:paraId="4B6D8B84" w14:textId="77777777" w:rsidR="00C72A23" w:rsidRDefault="00C72A23">
            <w:pPr>
              <w:spacing w:line="340" w:lineRule="exact"/>
              <w:jc w:val="left"/>
              <w:rPr>
                <w:rFonts w:ascii="宋体" w:hAnsi="宋体" w:hint="eastAsia"/>
                <w:szCs w:val="21"/>
              </w:rPr>
            </w:pPr>
          </w:p>
        </w:tc>
        <w:tc>
          <w:tcPr>
            <w:tcW w:w="1413" w:type="pct"/>
            <w:tcBorders>
              <w:top w:val="single" w:sz="6" w:space="0" w:color="auto"/>
              <w:left w:val="single" w:sz="6" w:space="0" w:color="auto"/>
              <w:bottom w:val="single" w:sz="6" w:space="0" w:color="auto"/>
              <w:right w:val="single" w:sz="6" w:space="0" w:color="auto"/>
            </w:tcBorders>
            <w:vAlign w:val="center"/>
          </w:tcPr>
          <w:p w14:paraId="448E1E65" w14:textId="77777777" w:rsidR="00C72A23" w:rsidRDefault="00C72A23">
            <w:pPr>
              <w:spacing w:line="340" w:lineRule="exact"/>
              <w:jc w:val="left"/>
              <w:rPr>
                <w:rFonts w:ascii="宋体" w:hAnsi="宋体" w:hint="eastAsia"/>
                <w:szCs w:val="21"/>
              </w:rPr>
            </w:pPr>
          </w:p>
        </w:tc>
        <w:tc>
          <w:tcPr>
            <w:tcW w:w="778" w:type="pct"/>
            <w:tcBorders>
              <w:top w:val="single" w:sz="6" w:space="0" w:color="auto"/>
              <w:left w:val="single" w:sz="6" w:space="0" w:color="auto"/>
              <w:bottom w:val="single" w:sz="6" w:space="0" w:color="auto"/>
              <w:right w:val="single" w:sz="12" w:space="0" w:color="auto"/>
            </w:tcBorders>
          </w:tcPr>
          <w:p w14:paraId="1B30E18F" w14:textId="77777777" w:rsidR="00C72A23" w:rsidRDefault="00C72A23">
            <w:pPr>
              <w:spacing w:line="340" w:lineRule="exact"/>
              <w:jc w:val="left"/>
              <w:rPr>
                <w:rFonts w:ascii="宋体" w:hAnsi="宋体" w:hint="eastAsia"/>
                <w:szCs w:val="21"/>
              </w:rPr>
            </w:pPr>
          </w:p>
        </w:tc>
      </w:tr>
      <w:tr w:rsidR="00C72A23" w14:paraId="439EA637" w14:textId="77777777">
        <w:trPr>
          <w:trHeight w:val="548"/>
        </w:trPr>
        <w:tc>
          <w:tcPr>
            <w:tcW w:w="460" w:type="pct"/>
            <w:tcBorders>
              <w:top w:val="single" w:sz="6" w:space="0" w:color="auto"/>
              <w:left w:val="single" w:sz="12" w:space="0" w:color="auto"/>
              <w:bottom w:val="single" w:sz="6" w:space="0" w:color="auto"/>
              <w:right w:val="single" w:sz="6" w:space="0" w:color="auto"/>
            </w:tcBorders>
          </w:tcPr>
          <w:p w14:paraId="58597113" w14:textId="77777777" w:rsidR="00C72A23" w:rsidRDefault="00FE0C43">
            <w:pPr>
              <w:spacing w:line="340" w:lineRule="exact"/>
              <w:jc w:val="center"/>
              <w:rPr>
                <w:rFonts w:ascii="宋体" w:hAnsi="宋体" w:hint="eastAsia"/>
                <w:szCs w:val="21"/>
              </w:rPr>
            </w:pPr>
            <w:r>
              <w:rPr>
                <w:rFonts w:ascii="宋体" w:hAnsi="宋体" w:hint="eastAsia"/>
                <w:szCs w:val="21"/>
              </w:rPr>
              <w:t>2</w:t>
            </w:r>
          </w:p>
        </w:tc>
        <w:tc>
          <w:tcPr>
            <w:tcW w:w="1254" w:type="pct"/>
            <w:tcBorders>
              <w:top w:val="single" w:sz="6" w:space="0" w:color="auto"/>
              <w:left w:val="single" w:sz="6" w:space="0" w:color="auto"/>
              <w:bottom w:val="single" w:sz="6" w:space="0" w:color="auto"/>
              <w:right w:val="single" w:sz="6" w:space="0" w:color="auto"/>
            </w:tcBorders>
            <w:vAlign w:val="center"/>
          </w:tcPr>
          <w:p w14:paraId="7A53D59E" w14:textId="77777777" w:rsidR="00C72A23" w:rsidRDefault="00C72A23">
            <w:pPr>
              <w:spacing w:line="340" w:lineRule="exact"/>
              <w:jc w:val="left"/>
              <w:rPr>
                <w:rFonts w:ascii="宋体" w:hAnsi="宋体" w:hint="eastAsia"/>
                <w:szCs w:val="21"/>
              </w:rPr>
            </w:pPr>
          </w:p>
        </w:tc>
        <w:tc>
          <w:tcPr>
            <w:tcW w:w="1095" w:type="pct"/>
            <w:tcBorders>
              <w:top w:val="single" w:sz="6" w:space="0" w:color="auto"/>
              <w:left w:val="single" w:sz="6" w:space="0" w:color="auto"/>
              <w:bottom w:val="single" w:sz="6" w:space="0" w:color="auto"/>
              <w:right w:val="single" w:sz="6" w:space="0" w:color="auto"/>
            </w:tcBorders>
            <w:vAlign w:val="center"/>
          </w:tcPr>
          <w:p w14:paraId="7D3707EE" w14:textId="77777777" w:rsidR="00C72A23" w:rsidRDefault="00C72A23">
            <w:pPr>
              <w:spacing w:line="340" w:lineRule="exact"/>
              <w:jc w:val="left"/>
              <w:rPr>
                <w:rFonts w:ascii="宋体" w:hAnsi="宋体" w:hint="eastAsia"/>
                <w:szCs w:val="21"/>
              </w:rPr>
            </w:pPr>
          </w:p>
        </w:tc>
        <w:tc>
          <w:tcPr>
            <w:tcW w:w="1413" w:type="pct"/>
            <w:tcBorders>
              <w:top w:val="single" w:sz="6" w:space="0" w:color="auto"/>
              <w:left w:val="single" w:sz="6" w:space="0" w:color="auto"/>
              <w:bottom w:val="single" w:sz="6" w:space="0" w:color="auto"/>
              <w:right w:val="single" w:sz="6" w:space="0" w:color="auto"/>
            </w:tcBorders>
            <w:vAlign w:val="center"/>
          </w:tcPr>
          <w:p w14:paraId="43382747" w14:textId="77777777" w:rsidR="00C72A23" w:rsidRDefault="00C72A23">
            <w:pPr>
              <w:spacing w:line="340" w:lineRule="exact"/>
              <w:jc w:val="left"/>
              <w:rPr>
                <w:rFonts w:ascii="宋体" w:hAnsi="宋体" w:hint="eastAsia"/>
                <w:szCs w:val="21"/>
              </w:rPr>
            </w:pPr>
          </w:p>
        </w:tc>
        <w:tc>
          <w:tcPr>
            <w:tcW w:w="778" w:type="pct"/>
            <w:tcBorders>
              <w:top w:val="single" w:sz="6" w:space="0" w:color="auto"/>
              <w:left w:val="single" w:sz="6" w:space="0" w:color="auto"/>
              <w:bottom w:val="single" w:sz="6" w:space="0" w:color="auto"/>
              <w:right w:val="single" w:sz="12" w:space="0" w:color="auto"/>
            </w:tcBorders>
          </w:tcPr>
          <w:p w14:paraId="5C47A555" w14:textId="77777777" w:rsidR="00C72A23" w:rsidRDefault="00C72A23">
            <w:pPr>
              <w:spacing w:line="340" w:lineRule="exact"/>
              <w:jc w:val="left"/>
              <w:rPr>
                <w:rFonts w:ascii="宋体" w:hAnsi="宋体" w:hint="eastAsia"/>
                <w:szCs w:val="21"/>
              </w:rPr>
            </w:pPr>
          </w:p>
        </w:tc>
      </w:tr>
      <w:tr w:rsidR="00C72A23" w14:paraId="65294814" w14:textId="77777777">
        <w:trPr>
          <w:trHeight w:val="400"/>
        </w:trPr>
        <w:tc>
          <w:tcPr>
            <w:tcW w:w="460" w:type="pct"/>
            <w:tcBorders>
              <w:top w:val="single" w:sz="6" w:space="0" w:color="auto"/>
              <w:left w:val="single" w:sz="12" w:space="0" w:color="auto"/>
              <w:bottom w:val="single" w:sz="6" w:space="0" w:color="auto"/>
              <w:right w:val="single" w:sz="6" w:space="0" w:color="auto"/>
            </w:tcBorders>
          </w:tcPr>
          <w:p w14:paraId="385B5AE1" w14:textId="77777777" w:rsidR="00C72A23" w:rsidRDefault="00FE0C43">
            <w:pPr>
              <w:spacing w:line="340" w:lineRule="exact"/>
              <w:jc w:val="center"/>
              <w:rPr>
                <w:rFonts w:ascii="宋体" w:hAnsi="宋体" w:hint="eastAsia"/>
                <w:szCs w:val="21"/>
              </w:rPr>
            </w:pPr>
            <w:r>
              <w:rPr>
                <w:rFonts w:ascii="宋体" w:hAnsi="宋体" w:hint="eastAsia"/>
                <w:szCs w:val="21"/>
              </w:rPr>
              <w:t>3</w:t>
            </w:r>
          </w:p>
        </w:tc>
        <w:tc>
          <w:tcPr>
            <w:tcW w:w="1254" w:type="pct"/>
            <w:tcBorders>
              <w:top w:val="single" w:sz="6" w:space="0" w:color="auto"/>
              <w:left w:val="single" w:sz="6" w:space="0" w:color="auto"/>
              <w:bottom w:val="single" w:sz="6" w:space="0" w:color="auto"/>
              <w:right w:val="single" w:sz="6" w:space="0" w:color="auto"/>
            </w:tcBorders>
            <w:vAlign w:val="center"/>
          </w:tcPr>
          <w:p w14:paraId="23BA4DD8" w14:textId="77777777" w:rsidR="00C72A23" w:rsidRDefault="00C72A23">
            <w:pPr>
              <w:spacing w:line="340" w:lineRule="exact"/>
              <w:jc w:val="left"/>
              <w:rPr>
                <w:rFonts w:ascii="宋体" w:hAnsi="宋体" w:hint="eastAsia"/>
                <w:szCs w:val="21"/>
              </w:rPr>
            </w:pPr>
          </w:p>
        </w:tc>
        <w:tc>
          <w:tcPr>
            <w:tcW w:w="1095" w:type="pct"/>
            <w:tcBorders>
              <w:top w:val="single" w:sz="6" w:space="0" w:color="auto"/>
              <w:left w:val="single" w:sz="6" w:space="0" w:color="auto"/>
              <w:bottom w:val="single" w:sz="6" w:space="0" w:color="auto"/>
              <w:right w:val="single" w:sz="6" w:space="0" w:color="auto"/>
            </w:tcBorders>
            <w:vAlign w:val="center"/>
          </w:tcPr>
          <w:p w14:paraId="3D4924B8" w14:textId="77777777" w:rsidR="00C72A23" w:rsidRDefault="00C72A23">
            <w:pPr>
              <w:spacing w:line="340" w:lineRule="exact"/>
              <w:jc w:val="left"/>
              <w:rPr>
                <w:rFonts w:ascii="宋体" w:hAnsi="宋体" w:hint="eastAsia"/>
                <w:szCs w:val="21"/>
              </w:rPr>
            </w:pPr>
          </w:p>
        </w:tc>
        <w:tc>
          <w:tcPr>
            <w:tcW w:w="1413" w:type="pct"/>
            <w:tcBorders>
              <w:top w:val="single" w:sz="6" w:space="0" w:color="auto"/>
              <w:left w:val="single" w:sz="6" w:space="0" w:color="auto"/>
              <w:bottom w:val="single" w:sz="6" w:space="0" w:color="auto"/>
              <w:right w:val="single" w:sz="6" w:space="0" w:color="auto"/>
            </w:tcBorders>
            <w:vAlign w:val="center"/>
          </w:tcPr>
          <w:p w14:paraId="3A128B19" w14:textId="77777777" w:rsidR="00C72A23" w:rsidRDefault="00C72A23">
            <w:pPr>
              <w:spacing w:line="340" w:lineRule="exact"/>
              <w:jc w:val="left"/>
              <w:rPr>
                <w:rFonts w:ascii="宋体" w:hAnsi="宋体" w:hint="eastAsia"/>
                <w:szCs w:val="21"/>
              </w:rPr>
            </w:pPr>
          </w:p>
        </w:tc>
        <w:tc>
          <w:tcPr>
            <w:tcW w:w="778" w:type="pct"/>
            <w:tcBorders>
              <w:top w:val="single" w:sz="6" w:space="0" w:color="auto"/>
              <w:left w:val="single" w:sz="6" w:space="0" w:color="auto"/>
              <w:bottom w:val="single" w:sz="6" w:space="0" w:color="auto"/>
              <w:right w:val="single" w:sz="12" w:space="0" w:color="auto"/>
            </w:tcBorders>
          </w:tcPr>
          <w:p w14:paraId="746F1944" w14:textId="77777777" w:rsidR="00C72A23" w:rsidRDefault="00C72A23">
            <w:pPr>
              <w:spacing w:line="340" w:lineRule="exact"/>
              <w:jc w:val="left"/>
              <w:rPr>
                <w:rFonts w:ascii="宋体" w:hAnsi="宋体" w:hint="eastAsia"/>
                <w:szCs w:val="21"/>
              </w:rPr>
            </w:pPr>
          </w:p>
        </w:tc>
      </w:tr>
      <w:tr w:rsidR="00C72A23" w14:paraId="3F278087" w14:textId="77777777">
        <w:trPr>
          <w:trHeight w:val="419"/>
        </w:trPr>
        <w:tc>
          <w:tcPr>
            <w:tcW w:w="460" w:type="pct"/>
            <w:tcBorders>
              <w:top w:val="single" w:sz="6" w:space="0" w:color="auto"/>
              <w:left w:val="single" w:sz="12" w:space="0" w:color="auto"/>
              <w:bottom w:val="single" w:sz="6" w:space="0" w:color="auto"/>
              <w:right w:val="single" w:sz="6" w:space="0" w:color="auto"/>
            </w:tcBorders>
          </w:tcPr>
          <w:p w14:paraId="7BBF0333" w14:textId="77777777" w:rsidR="00C72A23" w:rsidRDefault="00FE0C43">
            <w:pPr>
              <w:spacing w:line="340" w:lineRule="exact"/>
              <w:jc w:val="center"/>
              <w:rPr>
                <w:rFonts w:ascii="宋体" w:hAnsi="宋体" w:hint="eastAsia"/>
                <w:szCs w:val="21"/>
              </w:rPr>
            </w:pPr>
            <w:r>
              <w:rPr>
                <w:rFonts w:ascii="宋体" w:hAnsi="宋体" w:hint="eastAsia"/>
                <w:szCs w:val="21"/>
              </w:rPr>
              <w:t>4</w:t>
            </w:r>
          </w:p>
        </w:tc>
        <w:tc>
          <w:tcPr>
            <w:tcW w:w="1254" w:type="pct"/>
            <w:tcBorders>
              <w:top w:val="single" w:sz="6" w:space="0" w:color="auto"/>
              <w:left w:val="single" w:sz="6" w:space="0" w:color="auto"/>
              <w:bottom w:val="single" w:sz="6" w:space="0" w:color="auto"/>
              <w:right w:val="single" w:sz="6" w:space="0" w:color="auto"/>
            </w:tcBorders>
            <w:vAlign w:val="center"/>
          </w:tcPr>
          <w:p w14:paraId="69EAB6DB" w14:textId="77777777" w:rsidR="00C72A23" w:rsidRDefault="00C72A23">
            <w:pPr>
              <w:spacing w:line="340" w:lineRule="exact"/>
              <w:jc w:val="left"/>
              <w:rPr>
                <w:rFonts w:ascii="宋体" w:hAnsi="宋体" w:hint="eastAsia"/>
                <w:szCs w:val="21"/>
              </w:rPr>
            </w:pPr>
          </w:p>
        </w:tc>
        <w:tc>
          <w:tcPr>
            <w:tcW w:w="1095" w:type="pct"/>
            <w:tcBorders>
              <w:top w:val="single" w:sz="6" w:space="0" w:color="auto"/>
              <w:left w:val="single" w:sz="6" w:space="0" w:color="auto"/>
              <w:bottom w:val="single" w:sz="6" w:space="0" w:color="auto"/>
              <w:right w:val="single" w:sz="6" w:space="0" w:color="auto"/>
            </w:tcBorders>
            <w:vAlign w:val="center"/>
          </w:tcPr>
          <w:p w14:paraId="6C75EF29" w14:textId="77777777" w:rsidR="00C72A23" w:rsidRDefault="00C72A23">
            <w:pPr>
              <w:spacing w:line="340" w:lineRule="exact"/>
              <w:jc w:val="left"/>
              <w:rPr>
                <w:rFonts w:ascii="宋体" w:hAnsi="宋体" w:hint="eastAsia"/>
                <w:szCs w:val="21"/>
              </w:rPr>
            </w:pPr>
          </w:p>
        </w:tc>
        <w:tc>
          <w:tcPr>
            <w:tcW w:w="1413" w:type="pct"/>
            <w:tcBorders>
              <w:top w:val="single" w:sz="6" w:space="0" w:color="auto"/>
              <w:left w:val="single" w:sz="6" w:space="0" w:color="auto"/>
              <w:bottom w:val="single" w:sz="6" w:space="0" w:color="auto"/>
              <w:right w:val="single" w:sz="6" w:space="0" w:color="auto"/>
            </w:tcBorders>
            <w:vAlign w:val="center"/>
          </w:tcPr>
          <w:p w14:paraId="0364DE8D" w14:textId="77777777" w:rsidR="00C72A23" w:rsidRDefault="00C72A23">
            <w:pPr>
              <w:spacing w:line="340" w:lineRule="exact"/>
              <w:jc w:val="left"/>
              <w:rPr>
                <w:rFonts w:ascii="宋体" w:hAnsi="宋体" w:hint="eastAsia"/>
                <w:szCs w:val="21"/>
              </w:rPr>
            </w:pPr>
          </w:p>
        </w:tc>
        <w:tc>
          <w:tcPr>
            <w:tcW w:w="778" w:type="pct"/>
            <w:tcBorders>
              <w:top w:val="single" w:sz="6" w:space="0" w:color="auto"/>
              <w:left w:val="single" w:sz="6" w:space="0" w:color="auto"/>
              <w:bottom w:val="single" w:sz="6" w:space="0" w:color="auto"/>
              <w:right w:val="single" w:sz="12" w:space="0" w:color="auto"/>
            </w:tcBorders>
          </w:tcPr>
          <w:p w14:paraId="4FBA7501" w14:textId="77777777" w:rsidR="00C72A23" w:rsidRDefault="00C72A23">
            <w:pPr>
              <w:spacing w:line="340" w:lineRule="exact"/>
              <w:jc w:val="left"/>
              <w:rPr>
                <w:rFonts w:ascii="宋体" w:hAnsi="宋体" w:hint="eastAsia"/>
                <w:szCs w:val="21"/>
              </w:rPr>
            </w:pPr>
          </w:p>
        </w:tc>
      </w:tr>
    </w:tbl>
    <w:p w14:paraId="697A9AB9" w14:textId="77777777" w:rsidR="00C72A23" w:rsidRDefault="00FE0C43">
      <w:pPr>
        <w:snapToGrid w:val="0"/>
        <w:spacing w:line="300" w:lineRule="auto"/>
        <w:contextualSpacing/>
        <w:rPr>
          <w:rFonts w:ascii="宋体" w:hAnsi="宋体" w:hint="eastAsia"/>
          <w:b/>
          <w:szCs w:val="21"/>
        </w:rPr>
      </w:pPr>
      <w:r>
        <w:rPr>
          <w:rFonts w:ascii="宋体" w:hAnsi="宋体" w:hint="eastAsia"/>
          <w:b/>
          <w:szCs w:val="21"/>
        </w:rPr>
        <w:t>注：</w:t>
      </w:r>
    </w:p>
    <w:p w14:paraId="1F8EA9B0" w14:textId="77777777" w:rsidR="00C72A23" w:rsidRDefault="00FE0C43">
      <w:pPr>
        <w:snapToGrid w:val="0"/>
        <w:spacing w:line="300" w:lineRule="auto"/>
        <w:ind w:firstLineChars="200" w:firstLine="420"/>
        <w:contextualSpacing/>
        <w:rPr>
          <w:rFonts w:ascii="宋体" w:hAnsi="宋体" w:hint="eastAsia"/>
          <w:szCs w:val="21"/>
        </w:rPr>
      </w:pPr>
      <w:r>
        <w:rPr>
          <w:rFonts w:ascii="宋体" w:hAnsi="宋体" w:hint="eastAsia"/>
          <w:szCs w:val="21"/>
        </w:rPr>
        <w:t>1.供应商提交的响应文件中与采购文件第二部分“项目需求”中的商务部分的要求，应逐条填列在偏离表中。</w:t>
      </w:r>
    </w:p>
    <w:p w14:paraId="3F108FCB" w14:textId="77777777" w:rsidR="00C72A23" w:rsidRDefault="00FE0C43">
      <w:pPr>
        <w:snapToGrid w:val="0"/>
        <w:spacing w:line="300" w:lineRule="auto"/>
        <w:ind w:firstLineChars="200" w:firstLine="420"/>
        <w:contextualSpacing/>
        <w:rPr>
          <w:rFonts w:ascii="宋体" w:hAnsi="宋体" w:hint="eastAsia"/>
          <w:szCs w:val="21"/>
        </w:rPr>
      </w:pPr>
      <w:r>
        <w:rPr>
          <w:rFonts w:ascii="宋体" w:hAnsi="宋体" w:hint="eastAsia"/>
          <w:szCs w:val="21"/>
        </w:rPr>
        <w:t>2.“偏离说明”一</w:t>
      </w:r>
      <w:proofErr w:type="gramStart"/>
      <w:r>
        <w:rPr>
          <w:rFonts w:ascii="宋体" w:hAnsi="宋体" w:hint="eastAsia"/>
          <w:szCs w:val="21"/>
        </w:rPr>
        <w:t>栏选择</w:t>
      </w:r>
      <w:proofErr w:type="gramEnd"/>
      <w:r>
        <w:rPr>
          <w:rFonts w:ascii="宋体" w:hAnsi="宋体" w:hint="eastAsia"/>
          <w:szCs w:val="21"/>
        </w:rPr>
        <w:t>“正偏离”、“负偏离”进行填写。正偏离的确认和负偏离的是否响应采购文件，由询价小组认定。</w:t>
      </w:r>
    </w:p>
    <w:p w14:paraId="796923D4" w14:textId="77777777" w:rsidR="00C72A23" w:rsidRDefault="00FE0C43">
      <w:pPr>
        <w:snapToGrid w:val="0"/>
        <w:spacing w:line="300" w:lineRule="auto"/>
        <w:ind w:firstLineChars="200" w:firstLine="420"/>
        <w:contextualSpacing/>
        <w:rPr>
          <w:rFonts w:ascii="宋体" w:hAnsi="宋体" w:hint="eastAsia"/>
          <w:szCs w:val="21"/>
        </w:rPr>
      </w:pPr>
      <w:r>
        <w:rPr>
          <w:rFonts w:ascii="宋体" w:hAnsi="宋体" w:hint="eastAsia"/>
          <w:szCs w:val="21"/>
        </w:rPr>
        <w:t>3.供应商如果虚假响应，将被暂停参加苏锡通公共资源交易中心组织政府采购活动。</w:t>
      </w:r>
    </w:p>
    <w:p w14:paraId="519067FD" w14:textId="77777777" w:rsidR="00C72A23" w:rsidRDefault="00FE0C43">
      <w:pPr>
        <w:snapToGrid w:val="0"/>
        <w:spacing w:line="300" w:lineRule="auto"/>
        <w:ind w:firstLineChars="200" w:firstLine="420"/>
        <w:contextualSpacing/>
        <w:rPr>
          <w:rFonts w:ascii="宋体" w:hAnsi="宋体" w:hint="eastAsia"/>
          <w:bCs/>
          <w:szCs w:val="21"/>
        </w:rPr>
      </w:pPr>
      <w:r>
        <w:rPr>
          <w:rFonts w:ascii="宋体" w:hAnsi="宋体" w:hint="eastAsia"/>
          <w:bCs/>
          <w:szCs w:val="21"/>
        </w:rPr>
        <w:t>4.供应商若提供其他增值服务，可以在表中自行据实填写。</w:t>
      </w:r>
    </w:p>
    <w:p w14:paraId="2BF22503" w14:textId="77777777" w:rsidR="00C72A23" w:rsidRDefault="00C72A23">
      <w:pPr>
        <w:snapToGrid w:val="0"/>
        <w:spacing w:line="400" w:lineRule="exact"/>
        <w:ind w:firstLineChars="192" w:firstLine="405"/>
        <w:contextualSpacing/>
        <w:rPr>
          <w:rFonts w:ascii="宋体" w:hAnsi="宋体" w:cs="宋体" w:hint="eastAsia"/>
          <w:b/>
          <w:kern w:val="0"/>
          <w:szCs w:val="21"/>
        </w:rPr>
      </w:pPr>
    </w:p>
    <w:p w14:paraId="03829E3D" w14:textId="77777777" w:rsidR="00C72A23" w:rsidRDefault="00C72A23">
      <w:pPr>
        <w:snapToGrid w:val="0"/>
        <w:spacing w:line="400" w:lineRule="exact"/>
        <w:ind w:firstLineChars="192" w:firstLine="540"/>
        <w:contextualSpacing/>
        <w:rPr>
          <w:rFonts w:ascii="宋体" w:hAnsi="宋体" w:cs="宋体" w:hint="eastAsia"/>
          <w:b/>
          <w:kern w:val="0"/>
          <w:sz w:val="28"/>
          <w:szCs w:val="28"/>
        </w:rPr>
      </w:pPr>
    </w:p>
    <w:p w14:paraId="44FD3BD6" w14:textId="77777777" w:rsidR="00C72A23" w:rsidRDefault="00FE0C43">
      <w:pPr>
        <w:snapToGrid w:val="0"/>
        <w:spacing w:line="360" w:lineRule="auto"/>
        <w:contextualSpacing/>
        <w:rPr>
          <w:rFonts w:ascii="宋体" w:hAnsi="宋体" w:hint="eastAsia"/>
          <w:kern w:val="0"/>
          <w:sz w:val="28"/>
          <w:szCs w:val="28"/>
          <w:lang w:val="zh-CN"/>
        </w:rPr>
      </w:pPr>
      <w:r>
        <w:rPr>
          <w:rFonts w:ascii="宋体" w:hAnsi="宋体"/>
          <w:b/>
          <w:szCs w:val="24"/>
        </w:rPr>
        <w:br w:type="page"/>
      </w:r>
      <w:r>
        <w:rPr>
          <w:rFonts w:ascii="宋体" w:hAnsi="宋体"/>
          <w:kern w:val="0"/>
          <w:sz w:val="28"/>
          <w:szCs w:val="28"/>
          <w:lang w:val="zh-CN"/>
        </w:rPr>
        <w:lastRenderedPageBreak/>
        <w:t>附件</w:t>
      </w:r>
      <w:r>
        <w:rPr>
          <w:rFonts w:ascii="宋体" w:hAnsi="宋体" w:hint="eastAsia"/>
          <w:kern w:val="0"/>
          <w:sz w:val="28"/>
          <w:szCs w:val="28"/>
          <w:lang w:val="zh-CN"/>
        </w:rPr>
        <w:t>5</w:t>
      </w:r>
    </w:p>
    <w:p w14:paraId="41ED6AFE" w14:textId="77777777" w:rsidR="00C72A23" w:rsidRDefault="00FE0C43">
      <w:pPr>
        <w:spacing w:line="360" w:lineRule="auto"/>
        <w:jc w:val="center"/>
        <w:rPr>
          <w:rFonts w:ascii="宋体" w:hAnsi="宋体" w:cs="宋体" w:hint="eastAsia"/>
          <w:b/>
          <w:sz w:val="24"/>
          <w:szCs w:val="24"/>
        </w:rPr>
      </w:pPr>
      <w:bookmarkStart w:id="39" w:name="_Toc114040325"/>
      <w:bookmarkStart w:id="40" w:name="_Hlk123817828"/>
      <w:r>
        <w:rPr>
          <w:rFonts w:ascii="宋体" w:hAnsi="宋体" w:cs="宋体" w:hint="eastAsia"/>
          <w:b/>
          <w:sz w:val="24"/>
          <w:szCs w:val="24"/>
        </w:rPr>
        <w:t>供应商信用承诺书</w:t>
      </w:r>
      <w:bookmarkEnd w:id="39"/>
    </w:p>
    <w:bookmarkEnd w:id="40"/>
    <w:p w14:paraId="4C2E5B7A"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为营造公开、公平、公正的公共资源交易环境，树立诚信守法的响应供应商形象，本人代表本单位</w:t>
      </w:r>
      <w:proofErr w:type="gramStart"/>
      <w:r>
        <w:rPr>
          <w:rFonts w:ascii="宋体" w:hAnsi="宋体" w:cs="宋体" w:hint="eastAsia"/>
          <w:kern w:val="0"/>
          <w:szCs w:val="21"/>
          <w:lang w:val="zh-CN"/>
        </w:rPr>
        <w:t>作出</w:t>
      </w:r>
      <w:proofErr w:type="gramEnd"/>
      <w:r>
        <w:rPr>
          <w:rFonts w:ascii="宋体" w:hAnsi="宋体" w:cs="宋体" w:hint="eastAsia"/>
          <w:kern w:val="0"/>
          <w:szCs w:val="21"/>
          <w:lang w:val="zh-CN"/>
        </w:rPr>
        <w:t>以下承诺：</w:t>
      </w:r>
    </w:p>
    <w:p w14:paraId="297842EB"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一、本单位对所提交的单位基本信息、单位负责人、项目负责人、技术负责人、从业资质和资格、业绩、财务状况、信誉等所有资料，均合法、真实、准确、有效，无任何伪造、修改、虚假成分；</w:t>
      </w:r>
    </w:p>
    <w:p w14:paraId="05AC04EC"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二、严格依照国家和省、市、</w:t>
      </w:r>
      <w:proofErr w:type="gramStart"/>
      <w:r>
        <w:rPr>
          <w:rFonts w:ascii="宋体" w:hAnsi="宋体" w:cs="宋体" w:hint="eastAsia"/>
          <w:kern w:val="0"/>
          <w:szCs w:val="21"/>
          <w:lang w:val="zh-CN"/>
        </w:rPr>
        <w:t>县关于</w:t>
      </w:r>
      <w:proofErr w:type="gramEnd"/>
      <w:r>
        <w:rPr>
          <w:rFonts w:ascii="宋体" w:hAnsi="宋体" w:cs="宋体" w:hint="eastAsia"/>
          <w:kern w:val="0"/>
          <w:szCs w:val="21"/>
          <w:lang w:val="zh-CN"/>
        </w:rPr>
        <w:t>政府采购等方面的法律、法规、规章、规范性文件，参加公共资源交易招标投标活动；积极履行社会责任，促进廉政建设；</w:t>
      </w:r>
    </w:p>
    <w:p w14:paraId="33457327"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三、严格遵守即时信息公示规定，及时更新公共资源交易中心主体信息库中信息；</w:t>
      </w:r>
    </w:p>
    <w:p w14:paraId="0A5F7976"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四、自我约束、自我管理，守合同、重信用，不参与</w:t>
      </w:r>
      <w:proofErr w:type="gramStart"/>
      <w:r>
        <w:rPr>
          <w:rFonts w:ascii="宋体" w:hAnsi="宋体" w:cs="宋体" w:hint="eastAsia"/>
          <w:kern w:val="0"/>
          <w:szCs w:val="21"/>
          <w:lang w:val="zh-CN"/>
        </w:rPr>
        <w:t>围标串标</w:t>
      </w:r>
      <w:proofErr w:type="gramEnd"/>
      <w:r>
        <w:rPr>
          <w:rFonts w:ascii="宋体" w:hAnsi="宋体" w:cs="宋体" w:hint="eastAsia"/>
          <w:kern w:val="0"/>
          <w:szCs w:val="21"/>
          <w:lang w:val="zh-CN"/>
        </w:rPr>
        <w:t>、弄虚作假、骗取中标、干扰评标、违约毁约、恶意投诉等行为，主动维护公共资源交易招标投标的良好秩序；</w:t>
      </w:r>
    </w:p>
    <w:p w14:paraId="0BC352A0"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F4584C9"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六、自觉接受政府部门、行业组织、社会公众、新闻舆论等监督；</w:t>
      </w:r>
    </w:p>
    <w:p w14:paraId="090409DC" w14:textId="77777777" w:rsidR="00C72A23" w:rsidRDefault="00FE0C43">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七、上述承诺已向本单位员工作了宣传教育；</w:t>
      </w:r>
    </w:p>
    <w:p w14:paraId="7AFAF38B" w14:textId="77777777" w:rsidR="00C72A23" w:rsidRDefault="00FE0C43">
      <w:pPr>
        <w:spacing w:line="360" w:lineRule="auto"/>
        <w:ind w:firstLineChars="200" w:firstLine="422"/>
        <w:rPr>
          <w:rFonts w:ascii="宋体" w:hAnsi="宋体" w:cs="宋体" w:hint="eastAsia"/>
          <w:b/>
          <w:kern w:val="0"/>
          <w:szCs w:val="21"/>
          <w:lang w:val="zh-CN"/>
        </w:rPr>
      </w:pPr>
      <w:r>
        <w:rPr>
          <w:rFonts w:ascii="宋体" w:hAnsi="宋体" w:cs="宋体" w:hint="eastAsia"/>
          <w:b/>
          <w:kern w:val="0"/>
          <w:szCs w:val="21"/>
          <w:lang w:val="zh-CN"/>
        </w:rPr>
        <w:t>如有违反上述承诺的不良行为，本单位同意将其予以上网公示。</w:t>
      </w:r>
    </w:p>
    <w:p w14:paraId="085E054C" w14:textId="77777777" w:rsidR="00C72A23" w:rsidRDefault="00C72A23">
      <w:pPr>
        <w:spacing w:line="360" w:lineRule="auto"/>
        <w:ind w:firstLine="200"/>
        <w:rPr>
          <w:rFonts w:ascii="宋体" w:hAnsi="宋体" w:cs="宋体" w:hint="eastAsia"/>
          <w:kern w:val="0"/>
          <w:szCs w:val="21"/>
          <w:lang w:val="zh-CN"/>
        </w:rPr>
      </w:pPr>
    </w:p>
    <w:p w14:paraId="19FDFA5F" w14:textId="77777777" w:rsidR="00C72A23" w:rsidRDefault="00C72A23">
      <w:pPr>
        <w:spacing w:line="360" w:lineRule="auto"/>
        <w:ind w:firstLineChars="1900" w:firstLine="3990"/>
        <w:rPr>
          <w:rFonts w:ascii="宋体" w:hAnsi="宋体" w:cs="宋体" w:hint="eastAsia"/>
          <w:kern w:val="0"/>
          <w:szCs w:val="21"/>
          <w:lang w:val="zh-CN"/>
        </w:rPr>
      </w:pPr>
    </w:p>
    <w:p w14:paraId="3F7AC61C" w14:textId="77777777" w:rsidR="00C72A23" w:rsidRDefault="00FE0C43">
      <w:pPr>
        <w:spacing w:line="360" w:lineRule="auto"/>
        <w:ind w:firstLineChars="1600" w:firstLine="3360"/>
        <w:rPr>
          <w:rFonts w:ascii="宋体" w:hAnsi="宋体" w:cs="宋体" w:hint="eastAsia"/>
          <w:kern w:val="0"/>
          <w:szCs w:val="21"/>
          <w:u w:val="single"/>
          <w:lang w:val="zh-CN"/>
        </w:rPr>
      </w:pPr>
      <w:r>
        <w:rPr>
          <w:rFonts w:ascii="宋体" w:hAnsi="宋体" w:cs="宋体" w:hint="eastAsia"/>
          <w:kern w:val="0"/>
          <w:szCs w:val="21"/>
          <w:lang w:val="zh-CN"/>
        </w:rPr>
        <w:t>投标供应商全称(盖公章)：</w:t>
      </w:r>
    </w:p>
    <w:p w14:paraId="640EF178" w14:textId="77777777" w:rsidR="00C72A23" w:rsidRDefault="00FE0C43">
      <w:pPr>
        <w:spacing w:line="360" w:lineRule="auto"/>
        <w:ind w:firstLineChars="1600" w:firstLine="3360"/>
        <w:rPr>
          <w:rFonts w:ascii="宋体" w:hAnsi="宋体" w:cs="宋体" w:hint="eastAsia"/>
          <w:szCs w:val="21"/>
          <w:u w:val="single"/>
          <w:lang w:val="zh-CN"/>
        </w:rPr>
      </w:pPr>
      <w:r>
        <w:rPr>
          <w:rFonts w:ascii="宋体" w:hAnsi="宋体" w:cs="宋体" w:hint="eastAsia"/>
          <w:kern w:val="0"/>
          <w:szCs w:val="21"/>
          <w:lang w:val="zh-CN"/>
        </w:rPr>
        <w:t>法定代表人（签字或盖章）：</w:t>
      </w:r>
    </w:p>
    <w:p w14:paraId="2C526582" w14:textId="77777777" w:rsidR="00C72A23" w:rsidRDefault="00FE0C43">
      <w:pPr>
        <w:spacing w:line="360" w:lineRule="auto"/>
        <w:ind w:firstLineChars="1600" w:firstLine="3360"/>
        <w:rPr>
          <w:rFonts w:ascii="宋体" w:hAnsi="宋体" w:cs="宋体" w:hint="eastAsia"/>
          <w:kern w:val="0"/>
          <w:szCs w:val="21"/>
          <w:lang w:val="zh-CN"/>
        </w:rPr>
      </w:pPr>
      <w:r>
        <w:rPr>
          <w:rFonts w:ascii="宋体" w:hAnsi="宋体" w:cs="宋体" w:hint="eastAsia"/>
          <w:kern w:val="0"/>
          <w:szCs w:val="21"/>
          <w:lang w:val="zh-CN"/>
        </w:rPr>
        <w:t>时间：  年  月   日</w:t>
      </w:r>
    </w:p>
    <w:p w14:paraId="700CE8B1" w14:textId="77777777" w:rsidR="00C72A23" w:rsidRDefault="00FE0C43">
      <w:pPr>
        <w:spacing w:line="440" w:lineRule="exact"/>
        <w:rPr>
          <w:rFonts w:ascii="宋体" w:hAnsi="宋体" w:hint="eastAsia"/>
          <w:kern w:val="0"/>
          <w:sz w:val="28"/>
          <w:szCs w:val="28"/>
          <w:lang w:val="zh-CN"/>
        </w:rPr>
      </w:pPr>
      <w:r>
        <w:rPr>
          <w:rFonts w:ascii="宋体" w:hAnsi="宋体"/>
          <w:b/>
          <w:szCs w:val="24"/>
        </w:rPr>
        <w:br w:type="page"/>
      </w:r>
      <w:r>
        <w:rPr>
          <w:rFonts w:ascii="宋体" w:hAnsi="宋体"/>
          <w:kern w:val="0"/>
          <w:sz w:val="28"/>
          <w:szCs w:val="28"/>
          <w:lang w:val="zh-CN"/>
        </w:rPr>
        <w:lastRenderedPageBreak/>
        <w:t>附件</w:t>
      </w:r>
      <w:r>
        <w:rPr>
          <w:rFonts w:ascii="宋体" w:hAnsi="宋体" w:hint="eastAsia"/>
          <w:kern w:val="0"/>
          <w:sz w:val="28"/>
          <w:szCs w:val="28"/>
          <w:lang w:val="zh-CN"/>
        </w:rPr>
        <w:t>6</w:t>
      </w:r>
    </w:p>
    <w:p w14:paraId="3A47BE8B" w14:textId="77777777" w:rsidR="00C72A23" w:rsidRDefault="00FE0C43">
      <w:pPr>
        <w:snapToGrid w:val="0"/>
        <w:spacing w:line="360" w:lineRule="auto"/>
        <w:contextualSpacing/>
        <w:jc w:val="center"/>
        <w:rPr>
          <w:rFonts w:ascii="宋体" w:hAnsi="宋体" w:cs="仿宋" w:hint="eastAsia"/>
          <w:b/>
          <w:sz w:val="28"/>
          <w:szCs w:val="28"/>
        </w:rPr>
      </w:pPr>
      <w:r>
        <w:rPr>
          <w:rFonts w:ascii="宋体" w:hAnsi="宋体" w:cs="仿宋" w:hint="eastAsia"/>
          <w:b/>
          <w:sz w:val="28"/>
          <w:szCs w:val="28"/>
        </w:rPr>
        <w:t>远程参与开标会议诚信承诺书</w:t>
      </w:r>
    </w:p>
    <w:p w14:paraId="6D65B83B" w14:textId="77777777" w:rsidR="00C72A23" w:rsidRDefault="00FE0C43">
      <w:pPr>
        <w:snapToGrid w:val="0"/>
        <w:spacing w:line="360" w:lineRule="auto"/>
        <w:rPr>
          <w:rFonts w:ascii="宋体" w:hAnsi="宋体" w:cs="仿宋" w:hint="eastAsia"/>
          <w:szCs w:val="24"/>
        </w:rPr>
      </w:pPr>
      <w:r>
        <w:rPr>
          <w:rFonts w:ascii="宋体" w:hAnsi="宋体" w:cs="仿宋" w:hint="eastAsia"/>
          <w:szCs w:val="24"/>
        </w:rPr>
        <w:t>致：</w:t>
      </w:r>
      <w:r>
        <w:rPr>
          <w:rFonts w:ascii="宋体" w:hAnsi="宋体" w:cs="仿宋" w:hint="eastAsia"/>
          <w:szCs w:val="24"/>
          <w:u w:val="single"/>
        </w:rPr>
        <w:t xml:space="preserve">      （采购人）  </w:t>
      </w:r>
    </w:p>
    <w:p w14:paraId="72599230"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我方郑重承诺：遵循公开、公平、公正和诚实守信的原则，参加本次远程开标会议，是我方真实意思的表达。</w:t>
      </w:r>
    </w:p>
    <w:p w14:paraId="714A24DC"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一、不出借、买卖、伪造、涂改企业和从业人员的资质证书、营业执照、资格业绩、印章以及其他相关资信证明文件，严禁其他企业或个人以我公司的名义投标。</w:t>
      </w:r>
    </w:p>
    <w:p w14:paraId="4474FBA4"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二、严格遵守法律、法规和</w:t>
      </w:r>
      <w:proofErr w:type="gramStart"/>
      <w:r>
        <w:rPr>
          <w:rFonts w:ascii="宋体" w:hAnsi="宋体" w:cs="仿宋" w:hint="eastAsia"/>
          <w:szCs w:val="24"/>
        </w:rPr>
        <w:t>竞谈</w:t>
      </w:r>
      <w:proofErr w:type="gramEnd"/>
      <w:r>
        <w:rPr>
          <w:rFonts w:ascii="宋体" w:hAnsi="宋体" w:cs="仿宋" w:hint="eastAsia"/>
          <w:szCs w:val="24"/>
        </w:rPr>
        <w:t>文件规定的投标程序。不隐瞒真实情况，不弄虚作假，不骗取投标和成交资格。</w:t>
      </w:r>
    </w:p>
    <w:p w14:paraId="56E695D3"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三、坚决抵制和杜绝串标、围标、哄抬报价、贿赂、回扣等违法投标和不正当竞争行为。</w:t>
      </w:r>
    </w:p>
    <w:p w14:paraId="670E91EC"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四、依法经营，公平竞争，不采取违法、违规或不正当手段损害、侵犯同行企业的正当权益。</w:t>
      </w:r>
    </w:p>
    <w:p w14:paraId="3500F582"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五、遵守指令、不擅离职守。开标评标过程中，我方将坚持全程参加开评标会议，积极响应采购人的指令和操作要求，不擅离职守，始终保持通讯顺畅，因我方原因导致10分钟内无法与管理</w:t>
      </w:r>
      <w:proofErr w:type="gramStart"/>
      <w:r>
        <w:rPr>
          <w:rFonts w:ascii="宋体" w:hAnsi="宋体" w:cs="仿宋" w:hint="eastAsia"/>
          <w:szCs w:val="24"/>
        </w:rPr>
        <w:t>端建立</w:t>
      </w:r>
      <w:proofErr w:type="gramEnd"/>
      <w:r>
        <w:rPr>
          <w:rFonts w:ascii="宋体" w:hAnsi="宋体" w:cs="仿宋" w:hint="eastAsia"/>
          <w:szCs w:val="24"/>
        </w:rPr>
        <w:t>起联系的，即视为放弃交互的权利，我方认可采购人任意处置决定，接受包括终止投标资格在内的任何处理结果。</w:t>
      </w:r>
    </w:p>
    <w:p w14:paraId="00D74FDA"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5F1F0695"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七、不向采购人或评标委员会成员或相关人员行贿，以牟取成交。</w:t>
      </w:r>
    </w:p>
    <w:p w14:paraId="444C584C"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FE43C91" w14:textId="77777777" w:rsidR="00C72A23" w:rsidRDefault="00FE0C43">
      <w:pPr>
        <w:snapToGrid w:val="0"/>
        <w:spacing w:line="360" w:lineRule="auto"/>
        <w:ind w:firstLine="470"/>
        <w:rPr>
          <w:rFonts w:ascii="宋体" w:hAnsi="宋体" w:cs="仿宋" w:hint="eastAsia"/>
          <w:b/>
          <w:szCs w:val="24"/>
        </w:rPr>
      </w:pPr>
      <w:r>
        <w:rPr>
          <w:rFonts w:ascii="宋体" w:hAnsi="宋体" w:cs="仿宋" w:hint="eastAsia"/>
          <w:b/>
          <w:szCs w:val="24"/>
        </w:rPr>
        <w:t>我方若有违反承诺内容的行为，自愿接受取消招投标资格、将不良行为记录记入档案、没收投标保证金等有关处理，并承担相应的法律责任。给采购人造成损失的，依法承担赔偿责任。</w:t>
      </w:r>
    </w:p>
    <w:p w14:paraId="31F4622A" w14:textId="77777777" w:rsidR="00C72A23" w:rsidRDefault="00C72A23">
      <w:pPr>
        <w:snapToGrid w:val="0"/>
        <w:spacing w:line="360" w:lineRule="auto"/>
        <w:ind w:firstLine="470"/>
        <w:rPr>
          <w:rFonts w:ascii="宋体" w:hAnsi="宋体" w:cs="仿宋" w:hint="eastAsia"/>
          <w:szCs w:val="24"/>
        </w:rPr>
      </w:pPr>
    </w:p>
    <w:p w14:paraId="0766B6C9" w14:textId="77777777" w:rsidR="00C72A23" w:rsidRDefault="00FE0C43">
      <w:pPr>
        <w:snapToGrid w:val="0"/>
        <w:spacing w:line="360" w:lineRule="auto"/>
        <w:ind w:firstLine="470"/>
        <w:rPr>
          <w:rFonts w:ascii="宋体" w:hAnsi="宋体" w:cs="仿宋" w:hint="eastAsia"/>
          <w:szCs w:val="24"/>
        </w:rPr>
      </w:pPr>
      <w:r>
        <w:rPr>
          <w:rFonts w:ascii="宋体" w:hAnsi="宋体" w:cs="仿宋" w:hint="eastAsia"/>
          <w:szCs w:val="24"/>
        </w:rPr>
        <w:t>承诺单位（盖章）：</w:t>
      </w:r>
    </w:p>
    <w:p w14:paraId="0A7EE21D" w14:textId="77777777" w:rsidR="00C72A23" w:rsidRDefault="00FE0C43">
      <w:pPr>
        <w:rPr>
          <w:rFonts w:ascii="宋体" w:hAnsi="宋体" w:cs="仿宋" w:hint="eastAsia"/>
          <w:szCs w:val="24"/>
        </w:rPr>
      </w:pPr>
      <w:r>
        <w:rPr>
          <w:rFonts w:ascii="宋体" w:hAnsi="宋体" w:cs="仿宋" w:hint="eastAsia"/>
          <w:szCs w:val="24"/>
        </w:rPr>
        <w:t>法定代表人或被授权人：（签字或盖章）</w:t>
      </w:r>
    </w:p>
    <w:p w14:paraId="40B522A4" w14:textId="77777777" w:rsidR="00C72A23" w:rsidRDefault="00FE0C43">
      <w:pPr>
        <w:spacing w:line="440" w:lineRule="exact"/>
        <w:ind w:firstLine="480"/>
        <w:jc w:val="left"/>
        <w:rPr>
          <w:rFonts w:ascii="宋体" w:hAnsi="宋体" w:cs="仿宋" w:hint="eastAsia"/>
          <w:szCs w:val="24"/>
        </w:rPr>
      </w:pPr>
      <w:r>
        <w:rPr>
          <w:rFonts w:ascii="宋体" w:hAnsi="宋体" w:cs="仿宋" w:hint="eastAsia"/>
          <w:szCs w:val="24"/>
        </w:rPr>
        <w:t>日期：   年  月  日</w:t>
      </w:r>
    </w:p>
    <w:p w14:paraId="7FFEB894" w14:textId="77777777" w:rsidR="00C72A23" w:rsidRDefault="00C72A23">
      <w:pPr>
        <w:snapToGrid w:val="0"/>
        <w:spacing w:line="300" w:lineRule="auto"/>
        <w:ind w:firstLineChars="200" w:firstLine="480"/>
        <w:contextualSpacing/>
        <w:rPr>
          <w:rFonts w:ascii="宋体" w:hAnsi="宋体" w:cs="仿宋" w:hint="eastAsia"/>
          <w:bCs/>
          <w:sz w:val="24"/>
          <w:szCs w:val="24"/>
        </w:rPr>
      </w:pPr>
    </w:p>
    <w:p w14:paraId="69FBFF26" w14:textId="77777777" w:rsidR="00C72A23" w:rsidRDefault="00C72A23">
      <w:pPr>
        <w:snapToGrid w:val="0"/>
        <w:spacing w:line="400" w:lineRule="exact"/>
        <w:ind w:firstLineChars="192" w:firstLine="540"/>
        <w:contextualSpacing/>
        <w:rPr>
          <w:rFonts w:ascii="宋体" w:hAnsi="宋体" w:cs="仿宋" w:hint="eastAsia"/>
          <w:b/>
          <w:kern w:val="0"/>
          <w:sz w:val="28"/>
          <w:szCs w:val="28"/>
        </w:rPr>
      </w:pPr>
    </w:p>
    <w:p w14:paraId="0378388A" w14:textId="77777777" w:rsidR="00C72A23" w:rsidRDefault="00C72A23">
      <w:pPr>
        <w:tabs>
          <w:tab w:val="left" w:pos="2020"/>
          <w:tab w:val="center" w:pos="4535"/>
        </w:tabs>
        <w:spacing w:after="120"/>
        <w:ind w:firstLineChars="100" w:firstLine="210"/>
        <w:rPr>
          <w:szCs w:val="24"/>
        </w:rPr>
      </w:pPr>
    </w:p>
    <w:p w14:paraId="361DB08B" w14:textId="77777777" w:rsidR="00C72A23" w:rsidRDefault="00FE0C43">
      <w:pPr>
        <w:widowControl/>
        <w:spacing w:before="100" w:beforeAutospacing="1" w:after="100" w:afterAutospacing="1" w:line="500" w:lineRule="atLeast"/>
        <w:jc w:val="left"/>
        <w:rPr>
          <w:rFonts w:ascii="宋体" w:hAnsi="宋体" w:cs="仿宋_GB2312" w:hint="eastAsia"/>
          <w:b/>
          <w:kern w:val="0"/>
          <w:sz w:val="28"/>
          <w:szCs w:val="28"/>
        </w:rPr>
      </w:pPr>
      <w:r>
        <w:rPr>
          <w:rFonts w:ascii="宋体" w:hAnsi="宋体" w:hint="eastAsia"/>
          <w:kern w:val="0"/>
          <w:sz w:val="28"/>
          <w:szCs w:val="28"/>
          <w:lang w:val="zh-CN"/>
        </w:rPr>
        <w:lastRenderedPageBreak/>
        <w:t xml:space="preserve">附件7 </w:t>
      </w:r>
      <w:r>
        <w:rPr>
          <w:rFonts w:ascii="宋体" w:hAnsi="宋体" w:cs="仿宋_GB2312" w:hint="eastAsia"/>
          <w:b/>
          <w:kern w:val="0"/>
          <w:sz w:val="28"/>
          <w:szCs w:val="28"/>
        </w:rPr>
        <w:t xml:space="preserve">                   </w:t>
      </w:r>
    </w:p>
    <w:p w14:paraId="2C0A96FE"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t>开标一览表</w:t>
      </w:r>
    </w:p>
    <w:p w14:paraId="2D4F6797" w14:textId="77777777" w:rsidR="00C72A23" w:rsidRDefault="00FE0C43">
      <w:pPr>
        <w:spacing w:line="360" w:lineRule="auto"/>
        <w:rPr>
          <w:rFonts w:ascii="宋体" w:hAnsi="宋体" w:cs="仿宋_GB2312" w:hint="eastAsia"/>
          <w:kern w:val="0"/>
          <w:szCs w:val="21"/>
          <w:u w:val="single"/>
        </w:rPr>
      </w:pPr>
      <w:r>
        <w:rPr>
          <w:rFonts w:ascii="宋体" w:hAnsi="宋体" w:cs="仿宋_GB2312" w:hint="eastAsia"/>
          <w:kern w:val="0"/>
          <w:szCs w:val="21"/>
        </w:rPr>
        <w:t>供应商全称（加盖公章）：</w:t>
      </w:r>
    </w:p>
    <w:p w14:paraId="5A45D31C" w14:textId="77777777" w:rsidR="00C72A23" w:rsidRDefault="00FE0C43">
      <w:pPr>
        <w:spacing w:line="360" w:lineRule="auto"/>
        <w:rPr>
          <w:rFonts w:ascii="宋体" w:hAnsi="宋体" w:cs="仿宋_GB2312" w:hint="eastAsia"/>
          <w:kern w:val="0"/>
          <w:szCs w:val="21"/>
          <w:u w:val="single"/>
        </w:rPr>
      </w:pPr>
      <w:r>
        <w:rPr>
          <w:rFonts w:ascii="宋体" w:hAnsi="宋体" w:cs="仿宋_GB2312" w:hint="eastAsia"/>
          <w:kern w:val="0"/>
          <w:szCs w:val="21"/>
        </w:rPr>
        <w:t>项目名称：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4933"/>
      </w:tblGrid>
      <w:tr w:rsidR="00C72A23" w14:paraId="2CC615CB" w14:textId="77777777">
        <w:trPr>
          <w:trHeight w:val="490"/>
        </w:trPr>
        <w:tc>
          <w:tcPr>
            <w:tcW w:w="3822" w:type="dxa"/>
            <w:vAlign w:val="center"/>
          </w:tcPr>
          <w:p w14:paraId="43C0CF69" w14:textId="77777777" w:rsidR="00C72A23" w:rsidRDefault="00FE0C43">
            <w:pPr>
              <w:jc w:val="center"/>
              <w:rPr>
                <w:rFonts w:ascii="宋体" w:hAnsi="宋体" w:hint="eastAsia"/>
                <w:szCs w:val="21"/>
              </w:rPr>
            </w:pPr>
            <w:r>
              <w:rPr>
                <w:rFonts w:ascii="宋体" w:hAnsi="宋体" w:hint="eastAsia"/>
                <w:kern w:val="0"/>
                <w:szCs w:val="21"/>
              </w:rPr>
              <w:t>询价</w:t>
            </w:r>
            <w:r>
              <w:rPr>
                <w:rFonts w:ascii="宋体" w:hAnsi="宋体"/>
                <w:kern w:val="0"/>
                <w:szCs w:val="21"/>
              </w:rPr>
              <w:t>货物、服务名称</w:t>
            </w:r>
          </w:p>
        </w:tc>
        <w:tc>
          <w:tcPr>
            <w:tcW w:w="4933" w:type="dxa"/>
            <w:vAlign w:val="center"/>
          </w:tcPr>
          <w:p w14:paraId="56E1BABF" w14:textId="77777777" w:rsidR="00C72A23" w:rsidRDefault="00FE0C43">
            <w:pPr>
              <w:jc w:val="center"/>
              <w:rPr>
                <w:rFonts w:ascii="宋体" w:hAnsi="宋体" w:hint="eastAsia"/>
                <w:szCs w:val="21"/>
              </w:rPr>
            </w:pPr>
            <w:r>
              <w:rPr>
                <w:rFonts w:ascii="宋体" w:hAnsi="宋体" w:hint="eastAsia"/>
                <w:kern w:val="0"/>
                <w:szCs w:val="21"/>
              </w:rPr>
              <w:t>询价</w:t>
            </w:r>
            <w:r>
              <w:rPr>
                <w:rFonts w:ascii="宋体" w:hAnsi="宋体"/>
                <w:kern w:val="0"/>
                <w:szCs w:val="21"/>
              </w:rPr>
              <w:t>报价</w:t>
            </w:r>
            <w:r>
              <w:rPr>
                <w:rFonts w:ascii="宋体" w:hAnsi="宋体" w:hint="eastAsia"/>
                <w:kern w:val="0"/>
                <w:szCs w:val="21"/>
              </w:rPr>
              <w:t>（元）</w:t>
            </w:r>
          </w:p>
        </w:tc>
      </w:tr>
      <w:tr w:rsidR="00C72A23" w14:paraId="7CB4AB60" w14:textId="77777777">
        <w:trPr>
          <w:trHeight w:val="1091"/>
        </w:trPr>
        <w:tc>
          <w:tcPr>
            <w:tcW w:w="3822" w:type="dxa"/>
            <w:vAlign w:val="center"/>
          </w:tcPr>
          <w:p w14:paraId="463ECF82" w14:textId="77777777" w:rsidR="00C72A23" w:rsidRDefault="00FE0C43">
            <w:pPr>
              <w:jc w:val="center"/>
              <w:rPr>
                <w:rFonts w:ascii="宋体" w:hAnsi="宋体" w:hint="eastAsia"/>
                <w:szCs w:val="21"/>
              </w:rPr>
            </w:pPr>
            <w:r>
              <w:rPr>
                <w:rFonts w:ascii="宋体" w:hAnsi="宋体" w:hint="eastAsia"/>
                <w:szCs w:val="21"/>
              </w:rPr>
              <w:t xml:space="preserve"> </w:t>
            </w:r>
          </w:p>
        </w:tc>
        <w:tc>
          <w:tcPr>
            <w:tcW w:w="4933" w:type="dxa"/>
            <w:vAlign w:val="center"/>
          </w:tcPr>
          <w:p w14:paraId="72AB81FE" w14:textId="77777777" w:rsidR="00C72A23" w:rsidRDefault="00FE0C43">
            <w:pPr>
              <w:widowControl/>
              <w:adjustRightInd w:val="0"/>
              <w:snapToGrid w:val="0"/>
              <w:rPr>
                <w:rFonts w:ascii="宋体" w:hAnsi="宋体" w:cs="仿宋" w:hint="eastAsia"/>
                <w:kern w:val="0"/>
                <w:szCs w:val="21"/>
                <w:u w:val="single"/>
              </w:rPr>
            </w:pPr>
            <w:r>
              <w:rPr>
                <w:rFonts w:ascii="宋体" w:hAnsi="宋体" w:cs="仿宋" w:hint="eastAsia"/>
                <w:kern w:val="0"/>
                <w:szCs w:val="21"/>
              </w:rPr>
              <w:t>大写：</w:t>
            </w:r>
            <w:r>
              <w:rPr>
                <w:rFonts w:ascii="宋体" w:hAnsi="宋体" w:cs="仿宋" w:hint="eastAsia"/>
                <w:kern w:val="0"/>
                <w:szCs w:val="21"/>
                <w:u w:val="single"/>
              </w:rPr>
              <w:t xml:space="preserve">               </w:t>
            </w:r>
          </w:p>
          <w:p w14:paraId="38A6F053" w14:textId="77777777" w:rsidR="00C72A23" w:rsidRDefault="00C72A23">
            <w:pPr>
              <w:tabs>
                <w:tab w:val="left" w:pos="2020"/>
                <w:tab w:val="center" w:pos="4535"/>
              </w:tabs>
              <w:spacing w:after="120"/>
              <w:rPr>
                <w:rFonts w:ascii="宋体" w:hAnsi="宋体" w:hint="eastAsia"/>
                <w:szCs w:val="21"/>
              </w:rPr>
            </w:pPr>
          </w:p>
          <w:p w14:paraId="775E6E26" w14:textId="77777777" w:rsidR="00C72A23" w:rsidRDefault="00FE0C43">
            <w:pPr>
              <w:rPr>
                <w:rFonts w:ascii="宋体" w:hAnsi="宋体" w:hint="eastAsia"/>
                <w:szCs w:val="21"/>
                <w:u w:val="single"/>
              </w:rPr>
            </w:pPr>
            <w:r>
              <w:rPr>
                <w:rFonts w:ascii="宋体" w:hAnsi="宋体" w:cs="仿宋" w:hint="eastAsia"/>
                <w:kern w:val="0"/>
                <w:szCs w:val="21"/>
              </w:rPr>
              <w:t>小写：</w:t>
            </w:r>
            <w:r>
              <w:rPr>
                <w:rFonts w:ascii="宋体" w:hAnsi="宋体" w:cs="仿宋" w:hint="eastAsia"/>
                <w:kern w:val="0"/>
                <w:szCs w:val="21"/>
                <w:u w:val="single"/>
              </w:rPr>
              <w:t xml:space="preserve">                </w:t>
            </w:r>
            <w:r>
              <w:rPr>
                <w:rFonts w:ascii="宋体" w:hAnsi="宋体" w:cs="仿宋" w:hint="eastAsia"/>
                <w:kern w:val="0"/>
                <w:szCs w:val="21"/>
              </w:rPr>
              <w:t xml:space="preserve">  </w:t>
            </w:r>
          </w:p>
        </w:tc>
      </w:tr>
    </w:tbl>
    <w:p w14:paraId="3A1F8094" w14:textId="77777777" w:rsidR="00C72A23" w:rsidRDefault="00FE0C43">
      <w:pPr>
        <w:rPr>
          <w:rFonts w:ascii="宋体" w:hAnsi="宋体" w:cs="仿宋_GB2312" w:hint="eastAsia"/>
          <w:kern w:val="0"/>
          <w:szCs w:val="21"/>
        </w:rPr>
      </w:pPr>
      <w:r>
        <w:rPr>
          <w:rFonts w:ascii="宋体" w:hAnsi="宋体" w:cs="仿宋_GB2312" w:hint="eastAsia"/>
          <w:kern w:val="0"/>
          <w:szCs w:val="21"/>
        </w:rPr>
        <w:t xml:space="preserve"> </w:t>
      </w:r>
    </w:p>
    <w:p w14:paraId="65948D99" w14:textId="77777777" w:rsidR="00C72A23" w:rsidRDefault="00FE0C43">
      <w:pPr>
        <w:rPr>
          <w:rFonts w:ascii="宋体" w:hAnsi="宋体" w:cs="仿宋_GB2312" w:hint="eastAsia"/>
          <w:kern w:val="0"/>
          <w:szCs w:val="21"/>
        </w:rPr>
      </w:pPr>
      <w:r>
        <w:rPr>
          <w:rFonts w:ascii="宋体" w:hAnsi="宋体" w:cs="仿宋_GB2312" w:hint="eastAsia"/>
          <w:kern w:val="0"/>
          <w:szCs w:val="21"/>
        </w:rPr>
        <w:t xml:space="preserve"> 如我单位中标，本项目业务联系人：__________，联系方式：____________。</w:t>
      </w:r>
    </w:p>
    <w:p w14:paraId="0F090CA3" w14:textId="77777777" w:rsidR="00C72A23" w:rsidRDefault="00C72A23">
      <w:pPr>
        <w:rPr>
          <w:rFonts w:ascii="宋体" w:hAnsi="宋体" w:cs="仿宋_GB2312" w:hint="eastAsia"/>
          <w:kern w:val="0"/>
          <w:szCs w:val="21"/>
        </w:rPr>
      </w:pPr>
    </w:p>
    <w:p w14:paraId="69368BD3" w14:textId="77777777" w:rsidR="00C72A23" w:rsidRDefault="00FE0C43">
      <w:pPr>
        <w:jc w:val="right"/>
        <w:rPr>
          <w:rFonts w:ascii="宋体" w:hAnsi="宋体" w:cs="仿宋_GB2312" w:hint="eastAsia"/>
          <w:kern w:val="0"/>
          <w:szCs w:val="21"/>
        </w:rPr>
      </w:pPr>
      <w:r>
        <w:rPr>
          <w:rFonts w:ascii="宋体" w:hAnsi="宋体" w:cs="仿宋_GB2312" w:hint="eastAsia"/>
          <w:kern w:val="0"/>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p w14:paraId="6C9F09D9" w14:textId="77777777" w:rsidR="00C72A23" w:rsidRDefault="00C72A23">
      <w:pPr>
        <w:rPr>
          <w:rFonts w:ascii="宋体" w:hAnsi="宋体" w:cs="仿宋_GB2312" w:hint="eastAsia"/>
          <w:kern w:val="0"/>
          <w:szCs w:val="21"/>
        </w:rPr>
      </w:pPr>
    </w:p>
    <w:p w14:paraId="2C49AEC3" w14:textId="77777777" w:rsidR="00C72A23" w:rsidRDefault="00FE0C43">
      <w:pPr>
        <w:spacing w:line="360" w:lineRule="auto"/>
        <w:rPr>
          <w:rFonts w:ascii="宋体" w:hAnsi="宋体" w:cs="仿宋_GB2312" w:hint="eastAsia"/>
          <w:kern w:val="0"/>
          <w:szCs w:val="21"/>
        </w:rPr>
      </w:pPr>
      <w:r>
        <w:rPr>
          <w:rFonts w:ascii="宋体" w:hAnsi="宋体" w:cs="仿宋_GB2312" w:hint="eastAsia"/>
          <w:kern w:val="0"/>
          <w:szCs w:val="21"/>
        </w:rPr>
        <w:t>填写说明：</w:t>
      </w:r>
    </w:p>
    <w:p w14:paraId="21C23C18" w14:textId="77777777" w:rsidR="00C72A23" w:rsidRDefault="00FE0C43">
      <w:pPr>
        <w:spacing w:line="360" w:lineRule="auto"/>
        <w:rPr>
          <w:rFonts w:ascii="宋体" w:hAnsi="宋体" w:cs="仿宋_GB2312" w:hint="eastAsia"/>
          <w:kern w:val="0"/>
          <w:szCs w:val="21"/>
        </w:rPr>
      </w:pPr>
      <w:r>
        <w:rPr>
          <w:rFonts w:ascii="宋体" w:hAnsi="宋体" w:cs="仿宋_GB2312" w:hint="eastAsia"/>
          <w:kern w:val="0"/>
          <w:szCs w:val="21"/>
        </w:rPr>
        <w:t>1、报价总表必须加盖供应商公章（复印件无效）。</w:t>
      </w:r>
    </w:p>
    <w:p w14:paraId="3388229C" w14:textId="77777777" w:rsidR="00C72A23" w:rsidRDefault="00C72A23">
      <w:pPr>
        <w:snapToGrid w:val="0"/>
        <w:spacing w:line="400" w:lineRule="exact"/>
        <w:contextualSpacing/>
        <w:rPr>
          <w:rFonts w:ascii="宋体" w:hAnsi="宋体" w:cs="仿宋_GB2312" w:hint="eastAsia"/>
          <w:b/>
          <w:kern w:val="0"/>
          <w:sz w:val="28"/>
          <w:szCs w:val="28"/>
        </w:rPr>
      </w:pPr>
    </w:p>
    <w:p w14:paraId="08A495DD"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2D15F4EF"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3E6250C3"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5CC11DCF"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77A16749"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06045A9A"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70147BD1"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5CDEF1C4"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6FEDDB52"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1303C0F1" w14:textId="77777777" w:rsidR="00C72A23" w:rsidRDefault="00C72A23">
      <w:pPr>
        <w:snapToGrid w:val="0"/>
        <w:spacing w:line="400" w:lineRule="exact"/>
        <w:ind w:firstLineChars="192" w:firstLine="540"/>
        <w:contextualSpacing/>
        <w:rPr>
          <w:rFonts w:ascii="宋体" w:hAnsi="宋体" w:cs="仿宋_GB2312" w:hint="eastAsia"/>
          <w:b/>
          <w:kern w:val="0"/>
          <w:sz w:val="28"/>
          <w:szCs w:val="28"/>
        </w:rPr>
      </w:pPr>
    </w:p>
    <w:p w14:paraId="120DA39D" w14:textId="77777777" w:rsidR="00C72A23" w:rsidRDefault="00FE0C43">
      <w:pPr>
        <w:widowControl/>
        <w:jc w:val="left"/>
        <w:rPr>
          <w:rFonts w:ascii="宋体" w:hAnsi="宋体" w:cs="仿宋_GB2312" w:hint="eastAsia"/>
          <w:b/>
          <w:kern w:val="0"/>
          <w:sz w:val="28"/>
          <w:szCs w:val="28"/>
        </w:rPr>
      </w:pPr>
      <w:r>
        <w:rPr>
          <w:rFonts w:ascii="宋体" w:hAnsi="宋体" w:cs="仿宋_GB2312" w:hint="eastAsia"/>
          <w:b/>
          <w:kern w:val="0"/>
          <w:sz w:val="28"/>
          <w:szCs w:val="28"/>
        </w:rPr>
        <w:br w:type="page"/>
      </w:r>
    </w:p>
    <w:p w14:paraId="304A6B25" w14:textId="77777777" w:rsidR="00C72A23" w:rsidRDefault="00FE0C43">
      <w:pPr>
        <w:widowControl/>
        <w:spacing w:before="100" w:beforeAutospacing="1" w:after="100" w:afterAutospacing="1" w:line="500" w:lineRule="atLeast"/>
        <w:jc w:val="left"/>
        <w:rPr>
          <w:rFonts w:ascii="宋体" w:hAnsi="宋体" w:hint="eastAsia"/>
          <w:kern w:val="0"/>
          <w:sz w:val="28"/>
          <w:szCs w:val="28"/>
          <w:lang w:val="zh-CN"/>
        </w:rPr>
      </w:pPr>
      <w:r>
        <w:rPr>
          <w:rFonts w:ascii="宋体" w:hAnsi="宋体" w:hint="eastAsia"/>
          <w:kern w:val="0"/>
          <w:sz w:val="28"/>
          <w:szCs w:val="28"/>
          <w:lang w:val="zh-CN"/>
        </w:rPr>
        <w:lastRenderedPageBreak/>
        <w:t>附件8</w:t>
      </w:r>
    </w:p>
    <w:p w14:paraId="31FD2B41" w14:textId="77777777" w:rsidR="00C72A23" w:rsidRDefault="00FE0C43">
      <w:pPr>
        <w:spacing w:line="360" w:lineRule="auto"/>
        <w:jc w:val="center"/>
        <w:rPr>
          <w:rFonts w:ascii="宋体" w:hAnsi="宋体" w:cs="宋体" w:hint="eastAsia"/>
          <w:b/>
          <w:sz w:val="24"/>
          <w:szCs w:val="24"/>
        </w:rPr>
      </w:pPr>
      <w:r>
        <w:rPr>
          <w:rFonts w:ascii="宋体" w:hAnsi="宋体" w:cs="宋体" w:hint="eastAsia"/>
          <w:b/>
          <w:sz w:val="24"/>
          <w:szCs w:val="24"/>
        </w:rPr>
        <w:t>分项报价明细表</w:t>
      </w:r>
    </w:p>
    <w:p w14:paraId="58713B06" w14:textId="77777777" w:rsidR="00C72A23" w:rsidRDefault="00FE0C43">
      <w:pPr>
        <w:spacing w:line="460" w:lineRule="exact"/>
        <w:rPr>
          <w:rFonts w:ascii="宋体" w:hAnsi="宋体" w:cs="仿宋_GB2312" w:hint="eastAsia"/>
          <w:kern w:val="0"/>
          <w:szCs w:val="21"/>
        </w:rPr>
      </w:pPr>
      <w:r>
        <w:rPr>
          <w:rFonts w:ascii="宋体" w:hAnsi="宋体" w:cs="仿宋_GB2312" w:hint="eastAsia"/>
          <w:kern w:val="0"/>
          <w:szCs w:val="21"/>
        </w:rPr>
        <w:t>供应商全称（加盖公章）：</w:t>
      </w:r>
    </w:p>
    <w:p w14:paraId="0AF229ED" w14:textId="77777777" w:rsidR="00C72A23" w:rsidRDefault="00FE0C43">
      <w:pPr>
        <w:spacing w:line="460" w:lineRule="exact"/>
        <w:rPr>
          <w:rFonts w:ascii="宋体" w:hAnsi="宋体" w:cs="仿宋_GB2312" w:hint="eastAsia"/>
          <w:kern w:val="0"/>
          <w:szCs w:val="21"/>
        </w:rPr>
      </w:pPr>
      <w:r>
        <w:rPr>
          <w:rFonts w:ascii="宋体" w:hAnsi="宋体" w:cs="仿宋_GB2312" w:hint="eastAsia"/>
          <w:kern w:val="0"/>
          <w:szCs w:val="21"/>
        </w:rPr>
        <w:t>项目名称：</w:t>
      </w:r>
    </w:p>
    <w:tbl>
      <w:tblPr>
        <w:tblStyle w:val="afd"/>
        <w:tblW w:w="0" w:type="auto"/>
        <w:tblLook w:val="04A0" w:firstRow="1" w:lastRow="0" w:firstColumn="1" w:lastColumn="0" w:noHBand="0" w:noVBand="1"/>
      </w:tblPr>
      <w:tblGrid>
        <w:gridCol w:w="1262"/>
        <w:gridCol w:w="1144"/>
        <w:gridCol w:w="1156"/>
        <w:gridCol w:w="1222"/>
        <w:gridCol w:w="1181"/>
        <w:gridCol w:w="1181"/>
        <w:gridCol w:w="1151"/>
      </w:tblGrid>
      <w:tr w:rsidR="00C72A23" w14:paraId="23168452" w14:textId="77777777">
        <w:tc>
          <w:tcPr>
            <w:tcW w:w="1262" w:type="dxa"/>
            <w:vAlign w:val="center"/>
          </w:tcPr>
          <w:p w14:paraId="073F2D49"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kern w:val="0"/>
                <w:szCs w:val="21"/>
              </w:rPr>
              <w:t>询价</w:t>
            </w:r>
            <w:r>
              <w:rPr>
                <w:rFonts w:ascii="宋体" w:hAnsi="宋体"/>
                <w:kern w:val="0"/>
                <w:szCs w:val="21"/>
              </w:rPr>
              <w:t>货物名称</w:t>
            </w:r>
          </w:p>
        </w:tc>
        <w:tc>
          <w:tcPr>
            <w:tcW w:w="1144" w:type="dxa"/>
            <w:vAlign w:val="center"/>
          </w:tcPr>
          <w:p w14:paraId="1DB9083D"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规格型号</w:t>
            </w:r>
          </w:p>
        </w:tc>
        <w:tc>
          <w:tcPr>
            <w:tcW w:w="1156" w:type="dxa"/>
            <w:vAlign w:val="center"/>
          </w:tcPr>
          <w:p w14:paraId="5E7DC0E8"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品牌及产地</w:t>
            </w:r>
          </w:p>
        </w:tc>
        <w:tc>
          <w:tcPr>
            <w:tcW w:w="1222" w:type="dxa"/>
            <w:vAlign w:val="center"/>
          </w:tcPr>
          <w:p w14:paraId="195E7FB1"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数量</w:t>
            </w:r>
          </w:p>
        </w:tc>
        <w:tc>
          <w:tcPr>
            <w:tcW w:w="1181" w:type="dxa"/>
            <w:vAlign w:val="center"/>
          </w:tcPr>
          <w:p w14:paraId="595562FF"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单位</w:t>
            </w:r>
          </w:p>
        </w:tc>
        <w:tc>
          <w:tcPr>
            <w:tcW w:w="1181" w:type="dxa"/>
            <w:vAlign w:val="center"/>
          </w:tcPr>
          <w:p w14:paraId="3BC3A53B"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单价</w:t>
            </w:r>
          </w:p>
        </w:tc>
        <w:tc>
          <w:tcPr>
            <w:tcW w:w="1151" w:type="dxa"/>
            <w:vAlign w:val="center"/>
          </w:tcPr>
          <w:p w14:paraId="5BA6A50B" w14:textId="77777777" w:rsidR="00C72A23" w:rsidRDefault="00FE0C43">
            <w:pPr>
              <w:tabs>
                <w:tab w:val="left" w:pos="2020"/>
                <w:tab w:val="center" w:pos="4535"/>
              </w:tabs>
              <w:spacing w:after="120"/>
              <w:jc w:val="center"/>
              <w:rPr>
                <w:rFonts w:ascii="宋体" w:hAnsi="宋体" w:hint="eastAsia"/>
                <w:szCs w:val="24"/>
              </w:rPr>
            </w:pPr>
            <w:r>
              <w:rPr>
                <w:rFonts w:ascii="宋体" w:hAnsi="宋体" w:hint="eastAsia"/>
                <w:szCs w:val="24"/>
              </w:rPr>
              <w:t>合计</w:t>
            </w:r>
          </w:p>
        </w:tc>
      </w:tr>
      <w:tr w:rsidR="00C72A23" w14:paraId="5467FEB9" w14:textId="77777777">
        <w:tc>
          <w:tcPr>
            <w:tcW w:w="1262" w:type="dxa"/>
            <w:vAlign w:val="center"/>
          </w:tcPr>
          <w:p w14:paraId="31DEF1CA" w14:textId="77777777" w:rsidR="00C72A23" w:rsidRDefault="00C72A23">
            <w:pPr>
              <w:tabs>
                <w:tab w:val="left" w:pos="2020"/>
                <w:tab w:val="center" w:pos="4535"/>
              </w:tabs>
              <w:spacing w:after="120"/>
              <w:jc w:val="center"/>
              <w:rPr>
                <w:rFonts w:ascii="宋体" w:hAnsi="宋体" w:hint="eastAsia"/>
                <w:kern w:val="0"/>
                <w:szCs w:val="21"/>
              </w:rPr>
            </w:pPr>
          </w:p>
        </w:tc>
        <w:tc>
          <w:tcPr>
            <w:tcW w:w="1144" w:type="dxa"/>
            <w:vAlign w:val="center"/>
          </w:tcPr>
          <w:p w14:paraId="50EEAE78" w14:textId="77777777" w:rsidR="00C72A23" w:rsidRDefault="00C72A23">
            <w:pPr>
              <w:tabs>
                <w:tab w:val="left" w:pos="2020"/>
                <w:tab w:val="center" w:pos="4535"/>
              </w:tabs>
              <w:spacing w:after="120"/>
              <w:jc w:val="center"/>
              <w:rPr>
                <w:rFonts w:ascii="宋体" w:hAnsi="宋体" w:hint="eastAsia"/>
                <w:szCs w:val="24"/>
              </w:rPr>
            </w:pPr>
          </w:p>
        </w:tc>
        <w:tc>
          <w:tcPr>
            <w:tcW w:w="1156" w:type="dxa"/>
            <w:vAlign w:val="center"/>
          </w:tcPr>
          <w:p w14:paraId="6FA8147F" w14:textId="77777777" w:rsidR="00C72A23" w:rsidRDefault="00C72A23">
            <w:pPr>
              <w:tabs>
                <w:tab w:val="left" w:pos="2020"/>
                <w:tab w:val="center" w:pos="4535"/>
              </w:tabs>
              <w:spacing w:after="120"/>
              <w:jc w:val="center"/>
              <w:rPr>
                <w:rFonts w:ascii="宋体" w:hAnsi="宋体" w:hint="eastAsia"/>
                <w:szCs w:val="24"/>
              </w:rPr>
            </w:pPr>
          </w:p>
        </w:tc>
        <w:tc>
          <w:tcPr>
            <w:tcW w:w="1222" w:type="dxa"/>
            <w:vAlign w:val="center"/>
          </w:tcPr>
          <w:p w14:paraId="1E27435A" w14:textId="77777777" w:rsidR="00C72A23" w:rsidRDefault="00C72A23">
            <w:pPr>
              <w:tabs>
                <w:tab w:val="left" w:pos="2020"/>
                <w:tab w:val="center" w:pos="4535"/>
              </w:tabs>
              <w:spacing w:after="120"/>
              <w:jc w:val="center"/>
              <w:rPr>
                <w:rFonts w:ascii="宋体" w:hAnsi="宋体" w:hint="eastAsia"/>
                <w:szCs w:val="24"/>
              </w:rPr>
            </w:pPr>
          </w:p>
        </w:tc>
        <w:tc>
          <w:tcPr>
            <w:tcW w:w="1181" w:type="dxa"/>
            <w:vAlign w:val="center"/>
          </w:tcPr>
          <w:p w14:paraId="634F86DF" w14:textId="77777777" w:rsidR="00C72A23" w:rsidRDefault="00C72A23">
            <w:pPr>
              <w:tabs>
                <w:tab w:val="left" w:pos="2020"/>
                <w:tab w:val="center" w:pos="4535"/>
              </w:tabs>
              <w:spacing w:after="120"/>
              <w:jc w:val="center"/>
              <w:rPr>
                <w:rFonts w:ascii="宋体" w:hAnsi="宋体" w:hint="eastAsia"/>
                <w:szCs w:val="24"/>
              </w:rPr>
            </w:pPr>
          </w:p>
        </w:tc>
        <w:tc>
          <w:tcPr>
            <w:tcW w:w="1181" w:type="dxa"/>
            <w:vAlign w:val="center"/>
          </w:tcPr>
          <w:p w14:paraId="7CF5F52C" w14:textId="77777777" w:rsidR="00C72A23" w:rsidRDefault="00C72A23">
            <w:pPr>
              <w:tabs>
                <w:tab w:val="left" w:pos="2020"/>
                <w:tab w:val="center" w:pos="4535"/>
              </w:tabs>
              <w:spacing w:after="120"/>
              <w:jc w:val="center"/>
              <w:rPr>
                <w:rFonts w:ascii="宋体" w:hAnsi="宋体" w:hint="eastAsia"/>
                <w:szCs w:val="24"/>
              </w:rPr>
            </w:pPr>
          </w:p>
        </w:tc>
        <w:tc>
          <w:tcPr>
            <w:tcW w:w="1151" w:type="dxa"/>
            <w:vAlign w:val="center"/>
          </w:tcPr>
          <w:p w14:paraId="02CB82DD" w14:textId="77777777" w:rsidR="00C72A23" w:rsidRDefault="00C72A23">
            <w:pPr>
              <w:tabs>
                <w:tab w:val="left" w:pos="2020"/>
                <w:tab w:val="center" w:pos="4535"/>
              </w:tabs>
              <w:spacing w:after="120"/>
              <w:jc w:val="center"/>
              <w:rPr>
                <w:rFonts w:ascii="宋体" w:hAnsi="宋体" w:hint="eastAsia"/>
                <w:szCs w:val="24"/>
              </w:rPr>
            </w:pPr>
          </w:p>
        </w:tc>
      </w:tr>
      <w:tr w:rsidR="00C72A23" w14:paraId="0BEFF0A9" w14:textId="77777777">
        <w:tc>
          <w:tcPr>
            <w:tcW w:w="1262" w:type="dxa"/>
            <w:vAlign w:val="center"/>
          </w:tcPr>
          <w:p w14:paraId="34A3E005" w14:textId="77777777" w:rsidR="00C72A23" w:rsidRDefault="00C72A23">
            <w:pPr>
              <w:tabs>
                <w:tab w:val="left" w:pos="2020"/>
                <w:tab w:val="center" w:pos="4535"/>
              </w:tabs>
              <w:spacing w:after="120"/>
              <w:jc w:val="center"/>
              <w:rPr>
                <w:rFonts w:ascii="宋体" w:hAnsi="宋体" w:hint="eastAsia"/>
                <w:kern w:val="0"/>
                <w:szCs w:val="21"/>
              </w:rPr>
            </w:pPr>
          </w:p>
        </w:tc>
        <w:tc>
          <w:tcPr>
            <w:tcW w:w="1144" w:type="dxa"/>
            <w:vAlign w:val="center"/>
          </w:tcPr>
          <w:p w14:paraId="0DD5DE03" w14:textId="77777777" w:rsidR="00C72A23" w:rsidRDefault="00C72A23">
            <w:pPr>
              <w:tabs>
                <w:tab w:val="left" w:pos="2020"/>
                <w:tab w:val="center" w:pos="4535"/>
              </w:tabs>
              <w:spacing w:after="120"/>
              <w:jc w:val="center"/>
              <w:rPr>
                <w:rFonts w:ascii="宋体" w:hAnsi="宋体" w:hint="eastAsia"/>
                <w:szCs w:val="24"/>
              </w:rPr>
            </w:pPr>
          </w:p>
        </w:tc>
        <w:tc>
          <w:tcPr>
            <w:tcW w:w="1156" w:type="dxa"/>
            <w:vAlign w:val="center"/>
          </w:tcPr>
          <w:p w14:paraId="60B2C36C" w14:textId="77777777" w:rsidR="00C72A23" w:rsidRDefault="00C72A23">
            <w:pPr>
              <w:tabs>
                <w:tab w:val="left" w:pos="2020"/>
                <w:tab w:val="center" w:pos="4535"/>
              </w:tabs>
              <w:spacing w:after="120"/>
              <w:jc w:val="center"/>
              <w:rPr>
                <w:rFonts w:ascii="宋体" w:hAnsi="宋体" w:hint="eastAsia"/>
                <w:szCs w:val="24"/>
              </w:rPr>
            </w:pPr>
          </w:p>
        </w:tc>
        <w:tc>
          <w:tcPr>
            <w:tcW w:w="1222" w:type="dxa"/>
            <w:vAlign w:val="center"/>
          </w:tcPr>
          <w:p w14:paraId="44FFF820" w14:textId="77777777" w:rsidR="00C72A23" w:rsidRDefault="00C72A23">
            <w:pPr>
              <w:tabs>
                <w:tab w:val="left" w:pos="2020"/>
                <w:tab w:val="center" w:pos="4535"/>
              </w:tabs>
              <w:spacing w:after="120"/>
              <w:jc w:val="center"/>
              <w:rPr>
                <w:rFonts w:ascii="宋体" w:hAnsi="宋体" w:hint="eastAsia"/>
                <w:szCs w:val="24"/>
              </w:rPr>
            </w:pPr>
          </w:p>
        </w:tc>
        <w:tc>
          <w:tcPr>
            <w:tcW w:w="1181" w:type="dxa"/>
            <w:vAlign w:val="center"/>
          </w:tcPr>
          <w:p w14:paraId="2ADEC110" w14:textId="77777777" w:rsidR="00C72A23" w:rsidRDefault="00C72A23">
            <w:pPr>
              <w:tabs>
                <w:tab w:val="left" w:pos="2020"/>
                <w:tab w:val="center" w:pos="4535"/>
              </w:tabs>
              <w:spacing w:after="120"/>
              <w:jc w:val="center"/>
              <w:rPr>
                <w:rFonts w:ascii="宋体" w:hAnsi="宋体" w:hint="eastAsia"/>
                <w:szCs w:val="24"/>
              </w:rPr>
            </w:pPr>
          </w:p>
        </w:tc>
        <w:tc>
          <w:tcPr>
            <w:tcW w:w="1181" w:type="dxa"/>
            <w:vAlign w:val="center"/>
          </w:tcPr>
          <w:p w14:paraId="3EA149B2" w14:textId="77777777" w:rsidR="00C72A23" w:rsidRDefault="00C72A23">
            <w:pPr>
              <w:tabs>
                <w:tab w:val="left" w:pos="2020"/>
                <w:tab w:val="center" w:pos="4535"/>
              </w:tabs>
              <w:spacing w:after="120"/>
              <w:jc w:val="center"/>
              <w:rPr>
                <w:rFonts w:ascii="宋体" w:hAnsi="宋体" w:hint="eastAsia"/>
                <w:szCs w:val="24"/>
              </w:rPr>
            </w:pPr>
          </w:p>
        </w:tc>
        <w:tc>
          <w:tcPr>
            <w:tcW w:w="1151" w:type="dxa"/>
            <w:vAlign w:val="center"/>
          </w:tcPr>
          <w:p w14:paraId="4C95050F" w14:textId="77777777" w:rsidR="00C72A23" w:rsidRDefault="00C72A23">
            <w:pPr>
              <w:tabs>
                <w:tab w:val="left" w:pos="2020"/>
                <w:tab w:val="center" w:pos="4535"/>
              </w:tabs>
              <w:spacing w:after="120"/>
              <w:jc w:val="center"/>
              <w:rPr>
                <w:rFonts w:ascii="宋体" w:hAnsi="宋体" w:hint="eastAsia"/>
                <w:szCs w:val="24"/>
              </w:rPr>
            </w:pPr>
          </w:p>
        </w:tc>
      </w:tr>
      <w:tr w:rsidR="00C72A23" w14:paraId="2C3B4048" w14:textId="77777777">
        <w:tc>
          <w:tcPr>
            <w:tcW w:w="1262" w:type="dxa"/>
            <w:vAlign w:val="center"/>
          </w:tcPr>
          <w:p w14:paraId="0EF03F91" w14:textId="77777777" w:rsidR="00C72A23" w:rsidRDefault="00FE0C43">
            <w:pPr>
              <w:tabs>
                <w:tab w:val="left" w:pos="2020"/>
                <w:tab w:val="center" w:pos="4535"/>
              </w:tabs>
              <w:spacing w:line="360" w:lineRule="auto"/>
              <w:jc w:val="center"/>
              <w:rPr>
                <w:rFonts w:ascii="宋体" w:hAnsi="宋体" w:hint="eastAsia"/>
                <w:kern w:val="0"/>
                <w:szCs w:val="21"/>
              </w:rPr>
            </w:pPr>
            <w:r>
              <w:rPr>
                <w:rFonts w:ascii="宋体" w:hAnsi="宋体" w:hint="eastAsia"/>
                <w:kern w:val="0"/>
                <w:szCs w:val="21"/>
              </w:rPr>
              <w:t>总价</w:t>
            </w:r>
          </w:p>
        </w:tc>
        <w:tc>
          <w:tcPr>
            <w:tcW w:w="7035" w:type="dxa"/>
            <w:gridSpan w:val="6"/>
            <w:vAlign w:val="center"/>
          </w:tcPr>
          <w:p w14:paraId="31C34BAF" w14:textId="77777777" w:rsidR="00C72A23" w:rsidRDefault="00FE0C43">
            <w:pPr>
              <w:tabs>
                <w:tab w:val="left" w:pos="2020"/>
                <w:tab w:val="center" w:pos="4535"/>
              </w:tabs>
              <w:spacing w:after="120"/>
              <w:rPr>
                <w:rFonts w:ascii="宋体" w:hAnsi="宋体" w:hint="eastAsia"/>
                <w:szCs w:val="24"/>
              </w:rPr>
            </w:pPr>
            <w:r>
              <w:rPr>
                <w:rFonts w:ascii="宋体" w:hAnsi="宋体" w:hint="eastAsia"/>
                <w:szCs w:val="24"/>
              </w:rPr>
              <w:t>人民币（大写）：</w:t>
            </w:r>
            <w:r>
              <w:rPr>
                <w:rFonts w:ascii="宋体" w:hAnsi="宋体" w:hint="eastAsia"/>
                <w:szCs w:val="24"/>
                <w:u w:val="single"/>
              </w:rPr>
              <w:t xml:space="preserve">                 </w:t>
            </w:r>
            <w:r>
              <w:rPr>
                <w:rFonts w:ascii="宋体" w:hAnsi="宋体" w:hint="eastAsia"/>
                <w:szCs w:val="24"/>
              </w:rPr>
              <w:t>（小写：￥</w:t>
            </w:r>
            <w:r>
              <w:rPr>
                <w:rFonts w:ascii="宋体" w:hAnsi="宋体" w:hint="eastAsia"/>
                <w:szCs w:val="24"/>
                <w:u w:val="single"/>
              </w:rPr>
              <w:t xml:space="preserve">          </w:t>
            </w:r>
            <w:r>
              <w:rPr>
                <w:rFonts w:ascii="宋体" w:hAnsi="宋体" w:hint="eastAsia"/>
                <w:szCs w:val="24"/>
              </w:rPr>
              <w:t>元）</w:t>
            </w:r>
          </w:p>
        </w:tc>
      </w:tr>
    </w:tbl>
    <w:p w14:paraId="781DDD79" w14:textId="77777777" w:rsidR="00C72A23" w:rsidRDefault="00C72A23">
      <w:pPr>
        <w:tabs>
          <w:tab w:val="left" w:pos="2020"/>
          <w:tab w:val="center" w:pos="4535"/>
        </w:tabs>
        <w:spacing w:after="120"/>
        <w:ind w:firstLineChars="100" w:firstLine="210"/>
        <w:rPr>
          <w:szCs w:val="24"/>
        </w:rPr>
      </w:pPr>
    </w:p>
    <w:p w14:paraId="2CC66A90" w14:textId="77777777" w:rsidR="00C72A23" w:rsidRDefault="00FE0C43">
      <w:pPr>
        <w:spacing w:line="360" w:lineRule="auto"/>
        <w:rPr>
          <w:rFonts w:ascii="宋体" w:hAnsi="宋体" w:cs="仿宋_GB2312" w:hint="eastAsia"/>
          <w:kern w:val="0"/>
          <w:szCs w:val="21"/>
        </w:rPr>
      </w:pPr>
      <w:r>
        <w:rPr>
          <w:rFonts w:ascii="宋体" w:hAnsi="宋体" w:cs="仿宋_GB2312" w:hint="eastAsia"/>
          <w:kern w:val="0"/>
          <w:szCs w:val="21"/>
        </w:rPr>
        <w:t>填写说明：</w:t>
      </w:r>
    </w:p>
    <w:p w14:paraId="52F2D6AD" w14:textId="77777777" w:rsidR="00C72A23" w:rsidRDefault="00FE0C43">
      <w:pPr>
        <w:spacing w:line="360" w:lineRule="auto"/>
        <w:rPr>
          <w:rFonts w:ascii="宋体" w:hAnsi="宋体" w:cs="仿宋_GB2312" w:hint="eastAsia"/>
          <w:kern w:val="0"/>
          <w:szCs w:val="21"/>
        </w:rPr>
      </w:pPr>
      <w:r>
        <w:rPr>
          <w:rFonts w:ascii="宋体" w:hAnsi="宋体" w:cs="仿宋_GB2312" w:hint="eastAsia"/>
          <w:kern w:val="0"/>
          <w:szCs w:val="21"/>
        </w:rPr>
        <w:t>1、投标报价明细表必须加盖供应商公章（复印件无效）。</w:t>
      </w:r>
    </w:p>
    <w:p w14:paraId="492285CF" w14:textId="77777777" w:rsidR="00C72A23" w:rsidRDefault="00FE0C43">
      <w:pPr>
        <w:spacing w:line="360" w:lineRule="auto"/>
        <w:rPr>
          <w:rFonts w:ascii="宋体" w:hAnsi="宋体" w:cs="仿宋_GB2312" w:hint="eastAsia"/>
          <w:b/>
          <w:kern w:val="0"/>
          <w:szCs w:val="21"/>
        </w:rPr>
      </w:pPr>
      <w:r>
        <w:rPr>
          <w:rFonts w:ascii="宋体" w:hAnsi="宋体" w:cs="仿宋_GB2312" w:hint="eastAsia"/>
          <w:b/>
          <w:kern w:val="0"/>
          <w:szCs w:val="21"/>
        </w:rPr>
        <w:t>2、开标一览表中的总价金额与按单价汇总金额应保持一致，若开标一览表中的总价金额与按单价汇总金额不一致的，以单价金额计算结果为准，单价金额存在明显小数点错误的除外。</w:t>
      </w:r>
    </w:p>
    <w:p w14:paraId="4C7443AB" w14:textId="77777777" w:rsidR="00C72A23" w:rsidRDefault="00C72A23">
      <w:pPr>
        <w:spacing w:line="460" w:lineRule="exact"/>
        <w:jc w:val="center"/>
        <w:rPr>
          <w:rFonts w:ascii="宋体" w:hAnsi="宋体" w:cs="仿宋_GB2312" w:hint="eastAsia"/>
          <w:bCs/>
          <w:sz w:val="40"/>
          <w:szCs w:val="40"/>
        </w:rPr>
      </w:pPr>
    </w:p>
    <w:p w14:paraId="2354DF6C" w14:textId="77777777" w:rsidR="00C72A23" w:rsidRDefault="00FE0C43">
      <w:pPr>
        <w:widowControl/>
        <w:jc w:val="left"/>
        <w:rPr>
          <w:rFonts w:ascii="宋体" w:hAnsi="宋体" w:cs="仿宋_GB2312" w:hint="eastAsia"/>
          <w:bCs/>
          <w:sz w:val="40"/>
          <w:szCs w:val="40"/>
        </w:rPr>
      </w:pPr>
      <w:r>
        <w:rPr>
          <w:rFonts w:ascii="宋体" w:hAnsi="宋体" w:cs="仿宋_GB2312" w:hint="eastAsia"/>
          <w:bCs/>
          <w:sz w:val="40"/>
          <w:szCs w:val="40"/>
        </w:rPr>
        <w:br w:type="page"/>
      </w:r>
    </w:p>
    <w:p w14:paraId="0A0C0615" w14:textId="77777777" w:rsidR="00C72A23" w:rsidRDefault="00FE0C43">
      <w:pPr>
        <w:spacing w:line="460" w:lineRule="exact"/>
        <w:jc w:val="center"/>
        <w:rPr>
          <w:rFonts w:ascii="宋体" w:hAnsi="宋体" w:cs="仿宋_GB2312" w:hint="eastAsia"/>
          <w:bCs/>
          <w:sz w:val="40"/>
          <w:szCs w:val="40"/>
        </w:rPr>
      </w:pPr>
      <w:r>
        <w:rPr>
          <w:rFonts w:ascii="宋体" w:hAnsi="宋体" w:cs="仿宋_GB2312" w:hint="eastAsia"/>
          <w:bCs/>
          <w:sz w:val="40"/>
          <w:szCs w:val="40"/>
        </w:rPr>
        <w:lastRenderedPageBreak/>
        <w:t>质疑函范本</w:t>
      </w:r>
    </w:p>
    <w:p w14:paraId="0A5210ED" w14:textId="77777777" w:rsidR="00C72A23" w:rsidRDefault="00FE0C43">
      <w:pPr>
        <w:adjustRightInd w:val="0"/>
        <w:snapToGrid w:val="0"/>
        <w:spacing w:beforeLines="100" w:before="312" w:line="360" w:lineRule="auto"/>
        <w:rPr>
          <w:rFonts w:ascii="宋体" w:hAnsi="宋体" w:cs="仿宋_GB2312" w:hint="eastAsia"/>
          <w:bCs/>
          <w:szCs w:val="21"/>
        </w:rPr>
      </w:pPr>
      <w:r>
        <w:rPr>
          <w:rFonts w:ascii="宋体" w:hAnsi="宋体" w:cs="仿宋_GB2312" w:hint="eastAsia"/>
          <w:bCs/>
          <w:szCs w:val="21"/>
        </w:rPr>
        <w:t>一、质疑供应商基本信息</w:t>
      </w:r>
    </w:p>
    <w:p w14:paraId="095FF78B"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质疑供应商：</w:t>
      </w:r>
    </w:p>
    <w:p w14:paraId="41A83FC0"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地址：邮编：</w:t>
      </w:r>
    </w:p>
    <w:p w14:paraId="6EA281B0"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联系人：联系电话：</w:t>
      </w:r>
    </w:p>
    <w:p w14:paraId="6B562E14"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授权代表：</w:t>
      </w:r>
    </w:p>
    <w:p w14:paraId="643299E4"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联系电话：</w:t>
      </w:r>
    </w:p>
    <w:p w14:paraId="0446BDF0"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地址：邮编：</w:t>
      </w:r>
    </w:p>
    <w:p w14:paraId="28F14833" w14:textId="77777777" w:rsidR="00C72A23" w:rsidRDefault="00FE0C43">
      <w:pPr>
        <w:adjustRightInd w:val="0"/>
        <w:snapToGrid w:val="0"/>
        <w:spacing w:line="360" w:lineRule="auto"/>
        <w:rPr>
          <w:rFonts w:ascii="宋体" w:hAnsi="宋体" w:cs="仿宋_GB2312" w:hint="eastAsia"/>
          <w:bCs/>
          <w:szCs w:val="21"/>
        </w:rPr>
      </w:pPr>
      <w:r>
        <w:rPr>
          <w:rFonts w:ascii="宋体" w:hAnsi="宋体" w:cs="仿宋_GB2312" w:hint="eastAsia"/>
          <w:bCs/>
          <w:szCs w:val="21"/>
        </w:rPr>
        <w:t>二、质疑项目基本情况</w:t>
      </w:r>
    </w:p>
    <w:p w14:paraId="4B6BA637"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质疑项目的名称：</w:t>
      </w:r>
    </w:p>
    <w:p w14:paraId="7BD47613"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质疑项目的编号：包号：</w:t>
      </w:r>
    </w:p>
    <w:p w14:paraId="20C2BEE6"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采购人名称：</w:t>
      </w:r>
    </w:p>
    <w:p w14:paraId="6A224B1A"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采购文件获取日期：</w:t>
      </w:r>
    </w:p>
    <w:p w14:paraId="40A82493" w14:textId="77777777" w:rsidR="00C72A23" w:rsidRDefault="00FE0C43">
      <w:pPr>
        <w:adjustRightInd w:val="0"/>
        <w:snapToGrid w:val="0"/>
        <w:spacing w:line="360" w:lineRule="auto"/>
        <w:rPr>
          <w:rFonts w:ascii="宋体" w:hAnsi="宋体" w:cs="仿宋_GB2312" w:hint="eastAsia"/>
          <w:bCs/>
          <w:szCs w:val="21"/>
        </w:rPr>
      </w:pPr>
      <w:r>
        <w:rPr>
          <w:rFonts w:ascii="宋体" w:hAnsi="宋体" w:cs="仿宋_GB2312" w:hint="eastAsia"/>
          <w:bCs/>
          <w:szCs w:val="21"/>
        </w:rPr>
        <w:t>三、质疑事项具体内容</w:t>
      </w:r>
    </w:p>
    <w:p w14:paraId="0D8FE61C"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质疑事项1：</w:t>
      </w:r>
    </w:p>
    <w:p w14:paraId="647B7751"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事实依据：</w:t>
      </w:r>
    </w:p>
    <w:p w14:paraId="6F9D52A3" w14:textId="77777777" w:rsidR="00C72A23" w:rsidRDefault="00C72A23">
      <w:pPr>
        <w:adjustRightInd w:val="0"/>
        <w:snapToGrid w:val="0"/>
        <w:spacing w:line="360" w:lineRule="auto"/>
        <w:rPr>
          <w:rFonts w:ascii="宋体" w:hAnsi="宋体" w:cs="仿宋_GB2312" w:hint="eastAsia"/>
          <w:szCs w:val="21"/>
        </w:rPr>
      </w:pPr>
    </w:p>
    <w:p w14:paraId="01782CDB"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法律依据：</w:t>
      </w:r>
    </w:p>
    <w:p w14:paraId="7A5D87ED" w14:textId="77777777" w:rsidR="00C72A23" w:rsidRDefault="00C72A23">
      <w:pPr>
        <w:adjustRightInd w:val="0"/>
        <w:snapToGrid w:val="0"/>
        <w:spacing w:line="360" w:lineRule="auto"/>
        <w:rPr>
          <w:rFonts w:ascii="宋体" w:hAnsi="宋体" w:cs="仿宋_GB2312" w:hint="eastAsia"/>
          <w:szCs w:val="21"/>
          <w:u w:val="dotted"/>
        </w:rPr>
      </w:pPr>
    </w:p>
    <w:p w14:paraId="71347C0B"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质疑事项2</w:t>
      </w:r>
    </w:p>
    <w:p w14:paraId="05879B6D" w14:textId="77777777" w:rsidR="00C72A23" w:rsidRDefault="00FE0C43">
      <w:pPr>
        <w:adjustRightInd w:val="0"/>
        <w:snapToGrid w:val="0"/>
        <w:spacing w:line="360" w:lineRule="auto"/>
        <w:rPr>
          <w:rFonts w:ascii="宋体" w:hAnsi="宋体" w:cs="仿宋_GB2312" w:hint="eastAsia"/>
          <w:szCs w:val="21"/>
        </w:rPr>
      </w:pPr>
      <w:r>
        <w:rPr>
          <w:rFonts w:ascii="宋体" w:hAnsi="宋体" w:cs="仿宋_GB2312" w:hint="eastAsia"/>
          <w:szCs w:val="21"/>
        </w:rPr>
        <w:t>……</w:t>
      </w:r>
    </w:p>
    <w:p w14:paraId="3E624797" w14:textId="77777777" w:rsidR="00C72A23" w:rsidRDefault="00FE0C43">
      <w:pPr>
        <w:adjustRightInd w:val="0"/>
        <w:snapToGrid w:val="0"/>
        <w:spacing w:line="360" w:lineRule="auto"/>
        <w:rPr>
          <w:rFonts w:ascii="宋体" w:hAnsi="宋体" w:cs="仿宋_GB2312" w:hint="eastAsia"/>
          <w:bCs/>
          <w:szCs w:val="21"/>
        </w:rPr>
      </w:pPr>
      <w:r>
        <w:rPr>
          <w:rFonts w:ascii="宋体" w:hAnsi="宋体" w:cs="仿宋_GB2312" w:hint="eastAsia"/>
          <w:bCs/>
          <w:szCs w:val="21"/>
        </w:rPr>
        <w:t>四、与质疑事项相关的质疑请求</w:t>
      </w:r>
    </w:p>
    <w:p w14:paraId="5B613F06" w14:textId="77777777" w:rsidR="00C72A23" w:rsidRDefault="00FE0C43">
      <w:pPr>
        <w:adjustRightInd w:val="0"/>
        <w:snapToGrid w:val="0"/>
        <w:spacing w:line="360" w:lineRule="auto"/>
        <w:rPr>
          <w:rFonts w:ascii="宋体" w:hAnsi="宋体" w:cs="仿宋_GB2312" w:hint="eastAsia"/>
          <w:szCs w:val="21"/>
          <w:u w:val="dotted"/>
        </w:rPr>
      </w:pPr>
      <w:r>
        <w:rPr>
          <w:rFonts w:ascii="宋体" w:hAnsi="宋体" w:cs="仿宋_GB2312" w:hint="eastAsia"/>
          <w:szCs w:val="21"/>
        </w:rPr>
        <w:t>请求：</w:t>
      </w:r>
    </w:p>
    <w:p w14:paraId="3CBBBAD9" w14:textId="77777777" w:rsidR="00C72A23" w:rsidRDefault="00FE0C43">
      <w:pPr>
        <w:spacing w:line="360" w:lineRule="auto"/>
        <w:rPr>
          <w:rFonts w:ascii="宋体" w:hAnsi="宋体" w:cs="仿宋_GB2312" w:hint="eastAsia"/>
          <w:szCs w:val="21"/>
        </w:rPr>
      </w:pPr>
      <w:r>
        <w:rPr>
          <w:rFonts w:ascii="宋体" w:hAnsi="宋体" w:cs="仿宋_GB2312" w:hint="eastAsia"/>
          <w:szCs w:val="21"/>
        </w:rPr>
        <w:t>签字(签章)：公章：</w:t>
      </w:r>
    </w:p>
    <w:p w14:paraId="08FBDF5E" w14:textId="77777777" w:rsidR="00C72A23" w:rsidRDefault="00FE0C43">
      <w:pPr>
        <w:spacing w:line="360" w:lineRule="auto"/>
        <w:rPr>
          <w:rFonts w:ascii="宋体" w:hAnsi="宋体" w:cs="仿宋_GB2312" w:hint="eastAsia"/>
          <w:szCs w:val="21"/>
        </w:rPr>
      </w:pPr>
      <w:r>
        <w:rPr>
          <w:rFonts w:ascii="宋体" w:hAnsi="宋体" w:cs="仿宋_GB2312" w:hint="eastAsia"/>
          <w:szCs w:val="21"/>
        </w:rPr>
        <w:t>日期：</w:t>
      </w:r>
    </w:p>
    <w:p w14:paraId="41B4C608" w14:textId="77777777" w:rsidR="00C72A23" w:rsidRDefault="00C72A23">
      <w:pPr>
        <w:adjustRightInd w:val="0"/>
        <w:snapToGrid w:val="0"/>
        <w:spacing w:line="360" w:lineRule="auto"/>
        <w:rPr>
          <w:rFonts w:ascii="宋体" w:hAnsi="宋体" w:cs="仿宋_GB2312" w:hint="eastAsia"/>
          <w:szCs w:val="21"/>
        </w:rPr>
      </w:pPr>
    </w:p>
    <w:p w14:paraId="4F1DF32D" w14:textId="77777777" w:rsidR="00C72A23" w:rsidRDefault="00FE0C43">
      <w:pPr>
        <w:spacing w:line="360" w:lineRule="auto"/>
        <w:rPr>
          <w:rFonts w:ascii="宋体" w:hAnsi="宋体" w:cs="仿宋_GB2312" w:hint="eastAsia"/>
          <w:b/>
          <w:szCs w:val="21"/>
        </w:rPr>
      </w:pPr>
      <w:r>
        <w:rPr>
          <w:rFonts w:ascii="宋体" w:hAnsi="宋体" w:cs="仿宋_GB2312" w:hint="eastAsia"/>
          <w:b/>
          <w:szCs w:val="21"/>
        </w:rPr>
        <w:t>质疑函制作说明：</w:t>
      </w:r>
    </w:p>
    <w:p w14:paraId="4B06F01F"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t>1、供应商提出质疑时，应提交质疑函和必要的证明材料。</w:t>
      </w:r>
    </w:p>
    <w:p w14:paraId="6436A8E1"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t>2、质疑供应商若委托代理人进行质疑的，</w:t>
      </w:r>
      <w:proofErr w:type="gramStart"/>
      <w:r>
        <w:rPr>
          <w:rFonts w:ascii="宋体" w:hAnsi="宋体" w:cs="仿宋_GB2312" w:hint="eastAsia"/>
          <w:szCs w:val="21"/>
        </w:rPr>
        <w:t>质疑函应按</w:t>
      </w:r>
      <w:proofErr w:type="gramEnd"/>
      <w:r>
        <w:rPr>
          <w:rFonts w:ascii="宋体" w:hAnsi="宋体" w:cs="仿宋_GB2312" w:hint="eastAsia"/>
          <w:szCs w:val="21"/>
        </w:rPr>
        <w:t>要求列明“授权代表”的有关内容，并在附件中提交由质疑</w:t>
      </w:r>
      <w:r>
        <w:rPr>
          <w:rFonts w:ascii="宋体" w:hAnsi="宋体" w:cs="仿宋_GB2312" w:hint="eastAsia"/>
          <w:kern w:val="0"/>
          <w:szCs w:val="21"/>
        </w:rPr>
        <w:t>供应商签署的授权委托书。授权委托书应载明代理人的姓名或者名称、代理事项、具体权限、期限和相关事项。</w:t>
      </w:r>
    </w:p>
    <w:p w14:paraId="1FF9B4DA"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t>3、质疑供应商若对项目的某一分包进行质疑，质疑函中应列明具体分包号。</w:t>
      </w:r>
    </w:p>
    <w:p w14:paraId="499BE55D"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lastRenderedPageBreak/>
        <w:t>4、质疑函的质疑事项应具体、明确，并有必要的事实依据和法律依据。</w:t>
      </w:r>
    </w:p>
    <w:p w14:paraId="7CBAF646"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t>5、质疑函的质疑请求应与质疑事项相关。</w:t>
      </w:r>
    </w:p>
    <w:p w14:paraId="2B86E54D" w14:textId="77777777" w:rsidR="00C72A23" w:rsidRDefault="00FE0C43">
      <w:pPr>
        <w:widowControl/>
        <w:spacing w:line="360" w:lineRule="auto"/>
        <w:ind w:firstLineChars="200" w:firstLine="420"/>
        <w:jc w:val="left"/>
        <w:rPr>
          <w:rFonts w:ascii="宋体" w:hAnsi="宋体" w:cs="仿宋_GB2312" w:hint="eastAsia"/>
          <w:szCs w:val="21"/>
        </w:rPr>
      </w:pPr>
      <w:r>
        <w:rPr>
          <w:rFonts w:ascii="宋体" w:hAnsi="宋体" w:cs="仿宋_GB2312" w:hint="eastAsia"/>
          <w:szCs w:val="21"/>
        </w:rPr>
        <w:t>6、质疑供应商为自然人的，</w:t>
      </w:r>
      <w:proofErr w:type="gramStart"/>
      <w:r>
        <w:rPr>
          <w:rFonts w:ascii="宋体" w:hAnsi="宋体" w:cs="仿宋_GB2312" w:hint="eastAsia"/>
          <w:szCs w:val="21"/>
        </w:rPr>
        <w:t>质疑函应由</w:t>
      </w:r>
      <w:proofErr w:type="gramEnd"/>
      <w:r>
        <w:rPr>
          <w:rFonts w:ascii="宋体" w:hAnsi="宋体" w:cs="仿宋_GB2312" w:hint="eastAsia"/>
          <w:szCs w:val="21"/>
        </w:rPr>
        <w:t>本人签字；质疑供应商为法人或者其他组织的，</w:t>
      </w:r>
      <w:proofErr w:type="gramStart"/>
      <w:r>
        <w:rPr>
          <w:rFonts w:ascii="宋体" w:hAnsi="宋体" w:cs="仿宋_GB2312" w:hint="eastAsia"/>
          <w:szCs w:val="21"/>
        </w:rPr>
        <w:t>质疑函应由</w:t>
      </w:r>
      <w:proofErr w:type="gramEnd"/>
      <w:r>
        <w:rPr>
          <w:rFonts w:ascii="宋体" w:hAnsi="宋体" w:cs="仿宋_GB2312" w:hint="eastAsia"/>
          <w:szCs w:val="21"/>
        </w:rPr>
        <w:t>法定代表人（或分支机构负责人）、主要负责人，或者其授权代表签字或者盖章，并加盖公章。</w:t>
      </w:r>
    </w:p>
    <w:p w14:paraId="711776D6" w14:textId="77777777" w:rsidR="00C72A23" w:rsidRDefault="00C72A23">
      <w:pPr>
        <w:snapToGrid w:val="0"/>
        <w:spacing w:line="300" w:lineRule="auto"/>
        <w:outlineLvl w:val="0"/>
        <w:rPr>
          <w:rFonts w:ascii="宋体" w:hAnsi="宋体" w:hint="eastAsia"/>
          <w:szCs w:val="21"/>
        </w:rPr>
      </w:pPr>
    </w:p>
    <w:p w14:paraId="2C36F4F7" w14:textId="77777777" w:rsidR="00C72A23" w:rsidRDefault="00C72A23">
      <w:pPr>
        <w:spacing w:after="120"/>
        <w:rPr>
          <w:rFonts w:ascii="宋体" w:hAnsi="宋体" w:hint="eastAsia"/>
          <w:szCs w:val="21"/>
        </w:rPr>
      </w:pPr>
    </w:p>
    <w:p w14:paraId="53608012" w14:textId="77777777" w:rsidR="00C72A23" w:rsidRDefault="00FE0C43">
      <w:pPr>
        <w:widowControl/>
        <w:spacing w:before="280" w:after="280"/>
        <w:jc w:val="center"/>
        <w:rPr>
          <w:rFonts w:ascii="宋体" w:hAnsi="宋体" w:hint="eastAsia"/>
          <w:b/>
          <w:bCs/>
          <w:szCs w:val="21"/>
        </w:rPr>
      </w:pPr>
      <w:r>
        <w:rPr>
          <w:rFonts w:ascii="宋体" w:hAnsi="宋体"/>
          <w:b/>
          <w:bCs/>
          <w:szCs w:val="21"/>
        </w:rPr>
        <w:t>……</w:t>
      </w:r>
      <w:r>
        <w:rPr>
          <w:rFonts w:ascii="宋体" w:hAnsi="宋体" w:hint="eastAsia"/>
          <w:b/>
          <w:bCs/>
          <w:szCs w:val="21"/>
        </w:rPr>
        <w:t>全文结束</w:t>
      </w:r>
      <w:r>
        <w:rPr>
          <w:rFonts w:ascii="宋体" w:hAnsi="宋体"/>
          <w:b/>
          <w:bCs/>
          <w:szCs w:val="21"/>
        </w:rPr>
        <w:t>……</w:t>
      </w:r>
    </w:p>
    <w:p w14:paraId="381E124C" w14:textId="77777777" w:rsidR="00C72A23" w:rsidRDefault="00C72A23">
      <w:pPr>
        <w:snapToGrid w:val="0"/>
        <w:spacing w:line="300" w:lineRule="auto"/>
        <w:outlineLvl w:val="0"/>
        <w:rPr>
          <w:rFonts w:ascii="宋体" w:hAnsi="宋体" w:hint="eastAsia"/>
          <w:sz w:val="28"/>
          <w:szCs w:val="28"/>
        </w:rPr>
      </w:pPr>
    </w:p>
    <w:p w14:paraId="74B0CCB1" w14:textId="77777777" w:rsidR="00C72A23" w:rsidRDefault="00C72A23">
      <w:pPr>
        <w:snapToGrid w:val="0"/>
        <w:spacing w:line="500" w:lineRule="exact"/>
        <w:rPr>
          <w:rFonts w:ascii="宋体" w:hAnsi="宋体" w:hint="eastAsia"/>
          <w:b/>
          <w:sz w:val="28"/>
          <w:szCs w:val="28"/>
        </w:rPr>
      </w:pPr>
    </w:p>
    <w:p w14:paraId="3DA98F66" w14:textId="77777777" w:rsidR="00C72A23" w:rsidRDefault="00C72A23">
      <w:pPr>
        <w:autoSpaceDE w:val="0"/>
        <w:autoSpaceDN w:val="0"/>
        <w:adjustRightInd w:val="0"/>
        <w:snapToGrid w:val="0"/>
        <w:spacing w:line="500" w:lineRule="exact"/>
        <w:contextualSpacing/>
        <w:rPr>
          <w:rFonts w:ascii="宋体" w:hAnsi="宋体" w:hint="eastAsia"/>
          <w:b/>
          <w:bCs/>
          <w:sz w:val="28"/>
          <w:szCs w:val="28"/>
        </w:rPr>
      </w:pPr>
    </w:p>
    <w:p w14:paraId="2CEF0184" w14:textId="77777777" w:rsidR="00C72A23" w:rsidRDefault="00C72A23">
      <w:pPr>
        <w:snapToGrid w:val="0"/>
        <w:spacing w:line="500" w:lineRule="exact"/>
        <w:ind w:firstLineChars="200" w:firstLine="562"/>
        <w:contextualSpacing/>
        <w:outlineLvl w:val="0"/>
        <w:rPr>
          <w:rFonts w:ascii="宋体" w:hAnsi="宋体" w:hint="eastAsia"/>
          <w:b/>
          <w:sz w:val="28"/>
          <w:szCs w:val="28"/>
        </w:rPr>
      </w:pPr>
    </w:p>
    <w:p w14:paraId="6819E70A" w14:textId="77777777" w:rsidR="00C72A23" w:rsidRDefault="00C72A23">
      <w:pPr>
        <w:snapToGrid w:val="0"/>
        <w:spacing w:line="500" w:lineRule="exact"/>
        <w:ind w:firstLineChars="200" w:firstLine="562"/>
        <w:contextualSpacing/>
        <w:outlineLvl w:val="0"/>
        <w:rPr>
          <w:rFonts w:ascii="宋体" w:hAnsi="宋体" w:hint="eastAsia"/>
          <w:b/>
          <w:sz w:val="28"/>
          <w:szCs w:val="28"/>
        </w:rPr>
      </w:pPr>
    </w:p>
    <w:p w14:paraId="44C14C6A" w14:textId="77777777" w:rsidR="00C72A23" w:rsidRDefault="00C72A23">
      <w:pPr>
        <w:snapToGrid w:val="0"/>
        <w:spacing w:line="500" w:lineRule="exact"/>
        <w:ind w:firstLineChars="200" w:firstLine="562"/>
        <w:contextualSpacing/>
        <w:outlineLvl w:val="0"/>
        <w:rPr>
          <w:rFonts w:ascii="宋体" w:hAnsi="宋体" w:hint="eastAsia"/>
          <w:b/>
          <w:sz w:val="28"/>
          <w:szCs w:val="28"/>
        </w:rPr>
      </w:pPr>
    </w:p>
    <w:p w14:paraId="469D59EC" w14:textId="77777777" w:rsidR="00C72A23" w:rsidRDefault="00C72A23">
      <w:pPr>
        <w:snapToGrid w:val="0"/>
        <w:spacing w:line="300" w:lineRule="auto"/>
        <w:outlineLvl w:val="0"/>
        <w:rPr>
          <w:rFonts w:ascii="宋体" w:hAnsi="宋体" w:cs="仿宋_GB2312" w:hint="eastAsia"/>
          <w:sz w:val="32"/>
          <w:szCs w:val="32"/>
        </w:rPr>
      </w:pPr>
    </w:p>
    <w:p w14:paraId="1D8F7D4A" w14:textId="77777777" w:rsidR="00C72A23" w:rsidRDefault="00C72A23">
      <w:pPr>
        <w:pStyle w:val="11"/>
        <w:ind w:left="0" w:firstLineChars="0" w:firstLine="0"/>
        <w:jc w:val="left"/>
        <w:rPr>
          <w:rFonts w:hint="eastAsia"/>
        </w:rPr>
      </w:pPr>
    </w:p>
    <w:sectPr w:rsidR="00C72A23">
      <w:foot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5C6B" w14:textId="77777777" w:rsidR="00EC04F8" w:rsidRDefault="00EC04F8">
      <w:r>
        <w:separator/>
      </w:r>
    </w:p>
  </w:endnote>
  <w:endnote w:type="continuationSeparator" w:id="0">
    <w:p w14:paraId="6683647A" w14:textId="77777777" w:rsidR="00EC04F8" w:rsidRDefault="00EC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_GB2312">
    <w:altName w:val="Segoe Print"/>
    <w:charset w:val="00"/>
    <w:family w:val="auto"/>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1918" w14:textId="77777777" w:rsidR="00C72A23" w:rsidRDefault="00FE0C43">
    <w:pPr>
      <w:pStyle w:val="af0"/>
    </w:pPr>
    <w:r>
      <w:rPr>
        <w:noProof/>
      </w:rPr>
      <mc:AlternateContent>
        <mc:Choice Requires="wps">
          <w:drawing>
            <wp:anchor distT="0" distB="0" distL="114300" distR="114300" simplePos="0" relativeHeight="251659264" behindDoc="0" locked="0" layoutInCell="1" allowOverlap="1" wp14:anchorId="3021C223" wp14:editId="1A218C56">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09F7762" w14:textId="77777777" w:rsidR="00C72A23" w:rsidRDefault="00FE0C43">
                          <w:pPr>
                            <w:pStyle w:val="af0"/>
                          </w:pPr>
                          <w:r>
                            <w:rPr>
                              <w:rFonts w:hint="eastAsia"/>
                            </w:rPr>
                            <w:fldChar w:fldCharType="begin"/>
                          </w:r>
                          <w:r>
                            <w:rPr>
                              <w:rFonts w:hint="eastAsia"/>
                            </w:rPr>
                            <w:instrText xml:space="preserve"> PAGE  \* MERGEFORMAT </w:instrText>
                          </w:r>
                          <w:r>
                            <w:rPr>
                              <w:rFonts w:hint="eastAsia"/>
                            </w:rPr>
                            <w:fldChar w:fldCharType="separate"/>
                          </w:r>
                          <w:r w:rsidR="00754728">
                            <w:rPr>
                              <w:noProof/>
                            </w:rPr>
                            <w:t>2</w:t>
                          </w:r>
                          <w:r>
                            <w:rPr>
                              <w:rFonts w:hint="eastAsia"/>
                            </w:rPr>
                            <w:fldChar w:fldCharType="end"/>
                          </w:r>
                        </w:p>
                      </w:txbxContent>
                    </wps:txbx>
                    <wps:bodyPr wrap="none" lIns="0" tIns="0" rIns="0" bIns="0">
                      <a:spAutoFit/>
                    </wps:bodyPr>
                  </wps:wsp>
                </a:graphicData>
              </a:graphic>
            </wp:anchor>
          </w:drawing>
        </mc:Choice>
        <mc:Fallback>
          <w:pict>
            <v:shapetype w14:anchorId="3021C223"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" filled="f" stroked="f">
              <v:textbox style="mso-fit-shape-to-text:t" inset="0,0,0,0">
                <w:txbxContent>
                  <w:p w14:paraId="109F7762" w14:textId="77777777" w:rsidR="00C72A23" w:rsidRDefault="00FE0C43">
                    <w:pPr>
                      <w:pStyle w:val="af0"/>
                    </w:pPr>
                    <w:r>
                      <w:rPr>
                        <w:rFonts w:hint="eastAsia"/>
                      </w:rPr>
                      <w:fldChar w:fldCharType="begin"/>
                    </w:r>
                    <w:r>
                      <w:rPr>
                        <w:rFonts w:hint="eastAsia"/>
                      </w:rPr>
                      <w:instrText xml:space="preserve"> PAGE  \* MERGEFORMAT </w:instrText>
                    </w:r>
                    <w:r>
                      <w:rPr>
                        <w:rFonts w:hint="eastAsia"/>
                      </w:rPr>
                      <w:fldChar w:fldCharType="separate"/>
                    </w:r>
                    <w:r w:rsidR="00754728">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516F" w14:textId="77777777" w:rsidR="00C72A23" w:rsidRDefault="00FE0C43">
    <w:pPr>
      <w:pStyle w:val="af0"/>
      <w:jc w:val="center"/>
    </w:pPr>
    <w:r>
      <w:rPr>
        <w:noProof/>
      </w:rPr>
      <mc:AlternateContent>
        <mc:Choice Requires="wps">
          <w:drawing>
            <wp:anchor distT="0" distB="0" distL="114300" distR="114300" simplePos="0" relativeHeight="251660288" behindDoc="0" locked="0" layoutInCell="1" allowOverlap="1" wp14:anchorId="14118DFF" wp14:editId="00811F72">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10633" w14:textId="77777777" w:rsidR="00C72A23" w:rsidRDefault="00FE0C43">
                          <w:pPr>
                            <w:pStyle w:val="af0"/>
                            <w:jc w:val="center"/>
                          </w:pPr>
                          <w:r>
                            <w:fldChar w:fldCharType="begin"/>
                          </w:r>
                          <w:r>
                            <w:instrText>PAGE   \* MERGEFORMAT</w:instrText>
                          </w:r>
                          <w:r>
                            <w:fldChar w:fldCharType="separate"/>
                          </w:r>
                          <w:r w:rsidR="00754728" w:rsidRPr="00754728">
                            <w:rPr>
                              <w:noProof/>
                              <w:lang w:val="zh-CN"/>
                            </w:rPr>
                            <w:t>12</w:t>
                          </w:r>
                          <w:r>
                            <w:rPr>
                              <w:lang w:val="zh-CN"/>
                            </w:rPr>
                            <w:fldChar w:fldCharType="end"/>
                          </w:r>
                        </w:p>
                      </w:txbxContent>
                    </wps:txbx>
                    <wps:bodyPr wrap="none" lIns="0" tIns="0" rIns="0" bIns="0" upright="1">
                      <a:spAutoFit/>
                    </wps:bodyPr>
                  </wps:wsp>
                </a:graphicData>
              </a:graphic>
            </wp:anchor>
          </w:drawing>
        </mc:Choice>
        <mc:Fallback>
          <w:pict>
            <v:shapetype w14:anchorId="14118DFF"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14710633" w14:textId="77777777" w:rsidR="00C72A23" w:rsidRDefault="00FE0C43">
                    <w:pPr>
                      <w:pStyle w:val="af0"/>
                      <w:jc w:val="center"/>
                    </w:pPr>
                    <w:r>
                      <w:fldChar w:fldCharType="begin"/>
                    </w:r>
                    <w:r>
                      <w:instrText>PAGE   \* MERGEFORMAT</w:instrText>
                    </w:r>
                    <w:r>
                      <w:fldChar w:fldCharType="separate"/>
                    </w:r>
                    <w:r w:rsidR="00754728" w:rsidRPr="00754728">
                      <w:rPr>
                        <w:noProof/>
                        <w:lang w:val="zh-CN"/>
                      </w:rPr>
                      <w:t>12</w:t>
                    </w:r>
                    <w:r>
                      <w:rPr>
                        <w:lang w:val="zh-CN"/>
                      </w:rPr>
                      <w:fldChar w:fldCharType="end"/>
                    </w:r>
                  </w:p>
                </w:txbxContent>
              </v:textbox>
              <w10:wrap anchorx="margin"/>
            </v:shape>
          </w:pict>
        </mc:Fallback>
      </mc:AlternateContent>
    </w:r>
  </w:p>
  <w:p w14:paraId="4576BA42" w14:textId="77777777" w:rsidR="00C72A23" w:rsidRDefault="00C72A23">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CADE" w14:textId="77777777" w:rsidR="00C72A23" w:rsidRDefault="00FE0C43">
    <w:pPr>
      <w:tabs>
        <w:tab w:val="center" w:pos="4153"/>
        <w:tab w:val="right" w:pos="8306"/>
      </w:tabs>
      <w:snapToGrid w:val="0"/>
      <w:jc w:val="center"/>
      <w:rPr>
        <w:sz w:val="18"/>
        <w:szCs w:val="18"/>
      </w:rPr>
    </w:pPr>
    <w:r>
      <w:rPr>
        <w:noProof/>
        <w:sz w:val="18"/>
        <w:szCs w:val="18"/>
      </w:rPr>
      <mc:AlternateContent>
        <mc:Choice Requires="wps">
          <w:drawing>
            <wp:anchor distT="0" distB="0" distL="114300" distR="114300" simplePos="0" relativeHeight="251664384" behindDoc="0" locked="0" layoutInCell="1" allowOverlap="1" wp14:anchorId="74A0078B" wp14:editId="3A4E430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727DFA10" w14:textId="77777777" w:rsidR="00C72A23" w:rsidRDefault="00FE0C43">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PAGE   \* MERGEFORMAT</w:instrText>
                          </w:r>
                          <w:r>
                            <w:rPr>
                              <w:sz w:val="18"/>
                              <w:szCs w:val="18"/>
                              <w:lang w:val="zh-CN"/>
                            </w:rPr>
                            <w:fldChar w:fldCharType="separate"/>
                          </w:r>
                          <w:r w:rsidR="00754728">
                            <w:rPr>
                              <w:noProof/>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type w14:anchorId="74A0078B" id="_x0000_t202" coordsize="21600,21600" o:spt="202" path="m,l,21600r21600,l21600,xe">
              <v:stroke joinstyle="miter"/>
              <v:path gradientshapeok="t" o:connecttype="rect"/>
            </v:shapetype>
            <v:shape id="_x0000_s1028" type="#_x0000_t202" style="position:absolute;left:0;text-align:left;margin-left:0;margin-top:0;width:27.05pt;height:12.3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" filled="f" stroked="f">
              <v:textbox inset="0,0,0,0">
                <w:txbxContent>
                  <w:p w14:paraId="727DFA10" w14:textId="77777777" w:rsidR="00C72A23" w:rsidRDefault="00FE0C43">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PAGE   \* MERGEFORMAT</w:instrText>
                    </w:r>
                    <w:r>
                      <w:rPr>
                        <w:sz w:val="18"/>
                        <w:szCs w:val="18"/>
                        <w:lang w:val="zh-CN"/>
                      </w:rPr>
                      <w:fldChar w:fldCharType="separate"/>
                    </w:r>
                    <w:r w:rsidR="00754728">
                      <w:rPr>
                        <w:noProof/>
                        <w:sz w:val="18"/>
                        <w:szCs w:val="18"/>
                        <w:lang w:val="zh-CN"/>
                      </w:rPr>
                      <w:t>13</w:t>
                    </w:r>
                    <w:r>
                      <w:rPr>
                        <w:sz w:val="18"/>
                        <w:szCs w:val="18"/>
                        <w:lang w:val="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D225" w14:textId="77777777" w:rsidR="00C72A23" w:rsidRDefault="00C72A23">
    <w:pPr>
      <w:tabs>
        <w:tab w:val="center" w:pos="4153"/>
        <w:tab w:val="right" w:pos="8306"/>
      </w:tabs>
      <w:snapToGrid w:val="0"/>
      <w:jc w:val="lef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20A" w14:textId="77777777" w:rsidR="00C72A23" w:rsidRDefault="00FE0C43">
    <w:pPr>
      <w:tabs>
        <w:tab w:val="center" w:pos="4153"/>
        <w:tab w:val="right" w:pos="8306"/>
      </w:tabs>
      <w:snapToGrid w:val="0"/>
      <w:jc w:val="left"/>
      <w:rPr>
        <w:sz w:val="18"/>
        <w:szCs w:val="18"/>
      </w:rPr>
    </w:pPr>
    <w:r>
      <w:rPr>
        <w:noProof/>
        <w:sz w:val="18"/>
        <w:szCs w:val="18"/>
      </w:rPr>
      <mc:AlternateContent>
        <mc:Choice Requires="wps">
          <w:drawing>
            <wp:anchor distT="0" distB="0" distL="114300" distR="114300" simplePos="0" relativeHeight="251663360" behindDoc="0" locked="0" layoutInCell="1" allowOverlap="1" wp14:anchorId="676D44C5" wp14:editId="65F41760">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3126A3" w14:textId="77777777" w:rsidR="00C72A23" w:rsidRDefault="00FE0C43">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sidR="00754728">
                            <w:rPr>
                              <w:noProof/>
                              <w:sz w:val="18"/>
                              <w:szCs w:val="18"/>
                            </w:rPr>
                            <w:t>17</w:t>
                          </w:r>
                          <w:r>
                            <w:rPr>
                              <w:sz w:val="18"/>
                              <w:szCs w:val="18"/>
                            </w:rPr>
                            <w:fldChar w:fldCharType="end"/>
                          </w:r>
                          <w:proofErr w:type="gramStart"/>
                          <w:r>
                            <w:rPr>
                              <w:sz w:val="18"/>
                              <w:szCs w:val="18"/>
                            </w:rPr>
                            <w:t>页共</w:t>
                          </w:r>
                          <w:proofErr w:type="gramEnd"/>
                          <w:r>
                            <w:rPr>
                              <w:sz w:val="18"/>
                              <w:szCs w:val="18"/>
                            </w:rPr>
                            <w:fldChar w:fldCharType="begin"/>
                          </w:r>
                          <w:r>
                            <w:rPr>
                              <w:sz w:val="18"/>
                              <w:szCs w:val="18"/>
                            </w:rPr>
                            <w:instrText xml:space="preserve"> NUMPAGES  \* MERGEFORMAT </w:instrText>
                          </w:r>
                          <w:r>
                            <w:rPr>
                              <w:sz w:val="18"/>
                              <w:szCs w:val="18"/>
                            </w:rPr>
                            <w:fldChar w:fldCharType="separate"/>
                          </w:r>
                          <w:r w:rsidR="00754728">
                            <w:rPr>
                              <w:noProof/>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type w14:anchorId="676D44C5" id="_x0000_t202" coordsize="21600,21600" o:spt="202" path="m,l,21600r21600,l21600,xe">
              <v:stroke joinstyle="miter"/>
              <v:path gradientshapeok="t" o:connecttype="rect"/>
            </v:shapetype>
            <v:shape id="文本框 2"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TdWjYa0BAABfAwAADgAAAAAAAAAAAAAAAAAuAgAAZHJzL2Uyb0RvYy54bWxQSwECLQAUAAYA&#10;CAAAACEADErw7tYAAAAFAQAADwAAAAAAAAAAAAAAAAAHBAAAZHJzL2Rvd25yZXYueG1sUEsFBgAA&#10;AAAEAAQA8wAAAAoFAAAAAA==&#10;" filled="f" stroked="f">
              <v:textbox style="mso-fit-shape-to-text:t" inset="0,0,0,0">
                <w:txbxContent>
                  <w:p w14:paraId="223126A3" w14:textId="77777777" w:rsidR="00C72A23" w:rsidRDefault="00FE0C43">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sidR="00754728">
                      <w:rPr>
                        <w:noProof/>
                        <w:sz w:val="18"/>
                        <w:szCs w:val="18"/>
                      </w:rPr>
                      <w:t>17</w:t>
                    </w:r>
                    <w:r>
                      <w:rPr>
                        <w:sz w:val="18"/>
                        <w:szCs w:val="18"/>
                      </w:rPr>
                      <w:fldChar w:fldCharType="end"/>
                    </w:r>
                    <w:proofErr w:type="gramStart"/>
                    <w:r>
                      <w:rPr>
                        <w:sz w:val="18"/>
                        <w:szCs w:val="18"/>
                      </w:rPr>
                      <w:t>页共</w:t>
                    </w:r>
                    <w:proofErr w:type="gramEnd"/>
                    <w:r>
                      <w:rPr>
                        <w:sz w:val="18"/>
                        <w:szCs w:val="18"/>
                      </w:rPr>
                      <w:fldChar w:fldCharType="begin"/>
                    </w:r>
                    <w:r>
                      <w:rPr>
                        <w:sz w:val="18"/>
                        <w:szCs w:val="18"/>
                      </w:rPr>
                      <w:instrText xml:space="preserve"> NUMPAGES  \* MERGEFORMAT </w:instrText>
                    </w:r>
                    <w:r>
                      <w:rPr>
                        <w:sz w:val="18"/>
                        <w:szCs w:val="18"/>
                      </w:rPr>
                      <w:fldChar w:fldCharType="separate"/>
                    </w:r>
                    <w:r w:rsidR="00754728">
                      <w:rPr>
                        <w:noProof/>
                        <w:sz w:val="18"/>
                        <w:szCs w:val="18"/>
                      </w:rPr>
                      <w:t>29</w:t>
                    </w:r>
                    <w:r>
                      <w:rPr>
                        <w:sz w:val="18"/>
                        <w:szCs w:val="18"/>
                      </w:rPr>
                      <w:fldChar w:fldCharType="end"/>
                    </w:r>
                    <w:r>
                      <w:rPr>
                        <w:sz w:val="18"/>
                        <w:szCs w:val="18"/>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1C9A" w14:textId="77777777" w:rsidR="00C72A23" w:rsidRDefault="00C72A23">
    <w:pPr>
      <w:tabs>
        <w:tab w:val="center" w:pos="4153"/>
        <w:tab w:val="right" w:pos="8306"/>
      </w:tabs>
      <w:snapToGrid w:val="0"/>
      <w:jc w:val="left"/>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1C91" w14:textId="77777777" w:rsidR="00C72A23" w:rsidRDefault="00FE0C43">
    <w:pPr>
      <w:pStyle w:val="af0"/>
    </w:pPr>
    <w:r>
      <w:rPr>
        <w:noProof/>
      </w:rPr>
      <mc:AlternateContent>
        <mc:Choice Requires="wps">
          <w:drawing>
            <wp:anchor distT="0" distB="0" distL="114300" distR="114300" simplePos="0" relativeHeight="251661312" behindDoc="0" locked="0" layoutInCell="1" allowOverlap="1" wp14:anchorId="6031A799" wp14:editId="6BF77DBC">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9810602" w14:textId="77777777" w:rsidR="00C72A23" w:rsidRDefault="00FE0C43">
                          <w:pPr>
                            <w:pStyle w:val="af0"/>
                          </w:pPr>
                          <w:r>
                            <w:fldChar w:fldCharType="begin"/>
                          </w:r>
                          <w:r>
                            <w:instrText xml:space="preserve"> PAGE  \* MERGEFORMAT </w:instrText>
                          </w:r>
                          <w:r>
                            <w:fldChar w:fldCharType="separate"/>
                          </w:r>
                          <w:r w:rsidR="00754728">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31A799" id="_x0000_t202" coordsize="21600,21600" o:spt="202" path="m,l,21600r21600,l21600,xe">
              <v:stroke joinstyle="miter"/>
              <v:path gradientshapeok="t" o:connecttype="rect"/>
            </v:shapetype>
            <v:shape id="_x0000_s1030" type="#_x0000_t202" style="position:absolute;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" filled="f" stroked="f" strokeweight=".5pt">
              <v:textbox style="mso-fit-shape-to-text:t" inset="0,0,0,0">
                <w:txbxContent>
                  <w:p w14:paraId="79810602" w14:textId="77777777" w:rsidR="00C72A23" w:rsidRDefault="00FE0C43">
                    <w:pPr>
                      <w:pStyle w:val="af0"/>
                    </w:pPr>
                    <w:r>
                      <w:fldChar w:fldCharType="begin"/>
                    </w:r>
                    <w:r>
                      <w:instrText xml:space="preserve"> PAGE  \* MERGEFORMAT </w:instrText>
                    </w:r>
                    <w:r>
                      <w:fldChar w:fldCharType="separate"/>
                    </w:r>
                    <w:r w:rsidR="00754728">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0279" w14:textId="77777777" w:rsidR="00EC04F8" w:rsidRDefault="00EC04F8">
      <w:r>
        <w:separator/>
      </w:r>
    </w:p>
  </w:footnote>
  <w:footnote w:type="continuationSeparator" w:id="0">
    <w:p w14:paraId="5F5BAC8A" w14:textId="77777777" w:rsidR="00EC04F8" w:rsidRDefault="00EC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F919" w14:textId="77777777" w:rsidR="00C72A23" w:rsidRDefault="00C72A23">
    <w:pPr>
      <w:pStyle w:val="af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770E" w14:textId="77777777" w:rsidR="00C72A23" w:rsidRDefault="00C72A23">
    <w:pPr>
      <w:pStyle w:val="af3"/>
      <w:pBdr>
        <w:bottom w:val="none" w:sz="0"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B14C" w14:textId="77777777" w:rsidR="00C72A23" w:rsidRDefault="00C72A23">
    <w:pPr>
      <w:pBdr>
        <w:bottom w:val="none" w:sz="0" w:space="1" w:color="auto"/>
      </w:pBdr>
      <w:tabs>
        <w:tab w:val="center" w:pos="4153"/>
        <w:tab w:val="right" w:pos="8306"/>
      </w:tabs>
      <w:snapToGrid w:val="0"/>
      <w:ind w:rightChars="-180" w:right="-378"/>
      <w:jc w:val="cent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5CDC" w14:textId="77777777" w:rsidR="00C72A23" w:rsidRDefault="00C72A23">
    <w:pPr>
      <w:pBdr>
        <w:bottom w:val="single" w:sz="6" w:space="1" w:color="auto"/>
      </w:pBdr>
      <w:tabs>
        <w:tab w:val="center" w:pos="4153"/>
        <w:tab w:val="right" w:pos="8306"/>
      </w:tabs>
      <w:snapToGrid w:val="0"/>
      <w:jc w:val="cent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2D4E" w14:textId="77777777" w:rsidR="00C72A23" w:rsidRDefault="00C72A23">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D7CA" w14:textId="77777777" w:rsidR="00C72A23" w:rsidRDefault="00C72A23">
    <w:pPr>
      <w:pBdr>
        <w:bottom w:val="single" w:sz="6" w:space="1" w:color="auto"/>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69093"/>
    <w:multiLevelType w:val="singleLevel"/>
    <w:tmpl w:val="8CB69093"/>
    <w:lvl w:ilvl="0">
      <w:start w:val="3"/>
      <w:numFmt w:val="chineseCounting"/>
      <w:suff w:val="nothing"/>
      <w:lvlText w:val="（%1）"/>
      <w:lvlJc w:val="left"/>
      <w:rPr>
        <w:rFonts w:hint="eastAsia"/>
      </w:rPr>
    </w:lvl>
  </w:abstractNum>
  <w:abstractNum w:abstractNumId="1" w15:restartNumberingAfterBreak="0">
    <w:nsid w:val="9223BB56"/>
    <w:multiLevelType w:val="singleLevel"/>
    <w:tmpl w:val="9223BB56"/>
    <w:lvl w:ilvl="0">
      <w:start w:val="8"/>
      <w:numFmt w:val="chineseCounting"/>
      <w:suff w:val="nothing"/>
      <w:lvlText w:val="（%1）"/>
      <w:lvlJc w:val="left"/>
      <w:rPr>
        <w:rFonts w:hint="eastAsia"/>
      </w:rPr>
    </w:lvl>
  </w:abstractNum>
  <w:abstractNum w:abstractNumId="2" w15:restartNumberingAfterBreak="0">
    <w:nsid w:val="35AC3E18"/>
    <w:multiLevelType w:val="singleLevel"/>
    <w:tmpl w:val="35AC3E18"/>
    <w:lvl w:ilvl="0">
      <w:start w:val="1"/>
      <w:numFmt w:val="decimal"/>
      <w:suff w:val="nothing"/>
      <w:lvlText w:val="%1．"/>
      <w:lvlJc w:val="left"/>
      <w:pPr>
        <w:ind w:left="0" w:firstLine="400"/>
      </w:pPr>
      <w:rPr>
        <w:rFonts w:hint="default"/>
      </w:rPr>
    </w:lvl>
  </w:abstractNum>
  <w:abstractNum w:abstractNumId="3" w15:restartNumberingAfterBreak="0">
    <w:nsid w:val="5C7E0EE5"/>
    <w:multiLevelType w:val="multilevel"/>
    <w:tmpl w:val="5C7E0EE5"/>
    <w:lvl w:ilvl="0">
      <w:start w:val="1"/>
      <w:numFmt w:val="chineseCountingThousand"/>
      <w:pStyle w:val="ItemListinTable"/>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68444444">
    <w:abstractNumId w:val="3"/>
  </w:num>
  <w:num w:numId="2" w16cid:durableId="2057846899">
    <w:abstractNumId w:val="2"/>
  </w:num>
  <w:num w:numId="3" w16cid:durableId="1598902883">
    <w:abstractNumId w:val="0"/>
  </w:num>
  <w:num w:numId="4" w16cid:durableId="190756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73B48"/>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5F29D7"/>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665AD"/>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C04F8"/>
    <w:rsid w:val="00EF4179"/>
    <w:rsid w:val="00F06314"/>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7D1872"/>
    <w:rsid w:val="09905A49"/>
    <w:rsid w:val="09954D69"/>
    <w:rsid w:val="099D35BD"/>
    <w:rsid w:val="09A339CE"/>
    <w:rsid w:val="09A432A2"/>
    <w:rsid w:val="09E34D9D"/>
    <w:rsid w:val="0A0855DF"/>
    <w:rsid w:val="0A2444E2"/>
    <w:rsid w:val="0A2A37A7"/>
    <w:rsid w:val="0A375EC4"/>
    <w:rsid w:val="0A397E8E"/>
    <w:rsid w:val="0A426D43"/>
    <w:rsid w:val="0A634F0B"/>
    <w:rsid w:val="0A6842D0"/>
    <w:rsid w:val="0A84735B"/>
    <w:rsid w:val="0A8D3D36"/>
    <w:rsid w:val="0A922A21"/>
    <w:rsid w:val="0AA74ECB"/>
    <w:rsid w:val="0AE4604C"/>
    <w:rsid w:val="0AE72A95"/>
    <w:rsid w:val="0AEF290F"/>
    <w:rsid w:val="0AFD0EBC"/>
    <w:rsid w:val="0AFD2C6A"/>
    <w:rsid w:val="0AFF4C34"/>
    <w:rsid w:val="0B04049C"/>
    <w:rsid w:val="0B325009"/>
    <w:rsid w:val="0B5331D2"/>
    <w:rsid w:val="0B6131F9"/>
    <w:rsid w:val="0B865355"/>
    <w:rsid w:val="0BE8391A"/>
    <w:rsid w:val="0C1069CD"/>
    <w:rsid w:val="0C324B95"/>
    <w:rsid w:val="0C3B7EEE"/>
    <w:rsid w:val="0C4072B2"/>
    <w:rsid w:val="0C5910CD"/>
    <w:rsid w:val="0C6C454B"/>
    <w:rsid w:val="0C8573BB"/>
    <w:rsid w:val="0CB67574"/>
    <w:rsid w:val="0CE11A88"/>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B7695"/>
    <w:rsid w:val="0EA64893"/>
    <w:rsid w:val="0EC022B5"/>
    <w:rsid w:val="0EC73CBB"/>
    <w:rsid w:val="0ECE5049"/>
    <w:rsid w:val="0F0740B7"/>
    <w:rsid w:val="0F0C3DC3"/>
    <w:rsid w:val="0F16079E"/>
    <w:rsid w:val="0F171026"/>
    <w:rsid w:val="0F227143"/>
    <w:rsid w:val="0F3054A7"/>
    <w:rsid w:val="0F803E6A"/>
    <w:rsid w:val="0FAB1E3E"/>
    <w:rsid w:val="100920B1"/>
    <w:rsid w:val="100D47E2"/>
    <w:rsid w:val="102B0279"/>
    <w:rsid w:val="10B53061"/>
    <w:rsid w:val="10D123E4"/>
    <w:rsid w:val="110C310B"/>
    <w:rsid w:val="11553800"/>
    <w:rsid w:val="11845235"/>
    <w:rsid w:val="118C11EC"/>
    <w:rsid w:val="119F6076"/>
    <w:rsid w:val="11A3174E"/>
    <w:rsid w:val="11A402E3"/>
    <w:rsid w:val="1201787E"/>
    <w:rsid w:val="121F796A"/>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61070D"/>
    <w:rsid w:val="146F2E2A"/>
    <w:rsid w:val="14C842E9"/>
    <w:rsid w:val="14E804E7"/>
    <w:rsid w:val="15107A3E"/>
    <w:rsid w:val="15344EF4"/>
    <w:rsid w:val="15363948"/>
    <w:rsid w:val="154716B1"/>
    <w:rsid w:val="1557566D"/>
    <w:rsid w:val="15804BC3"/>
    <w:rsid w:val="158E72E0"/>
    <w:rsid w:val="15B36D47"/>
    <w:rsid w:val="15B42ABF"/>
    <w:rsid w:val="15B825AF"/>
    <w:rsid w:val="15CB7FCD"/>
    <w:rsid w:val="15CE7CFA"/>
    <w:rsid w:val="15DB629E"/>
    <w:rsid w:val="15E11B06"/>
    <w:rsid w:val="15F1161D"/>
    <w:rsid w:val="15FA4976"/>
    <w:rsid w:val="165C6997"/>
    <w:rsid w:val="166E0EC0"/>
    <w:rsid w:val="167C35DD"/>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FF4051"/>
    <w:rsid w:val="192F4936"/>
    <w:rsid w:val="19466124"/>
    <w:rsid w:val="19627D62"/>
    <w:rsid w:val="196A3E85"/>
    <w:rsid w:val="19D4091E"/>
    <w:rsid w:val="1A1B310D"/>
    <w:rsid w:val="1A392075"/>
    <w:rsid w:val="1A6525DA"/>
    <w:rsid w:val="1A8011C2"/>
    <w:rsid w:val="1A8B0292"/>
    <w:rsid w:val="1A9058A9"/>
    <w:rsid w:val="1AAB79BA"/>
    <w:rsid w:val="1ABD2416"/>
    <w:rsid w:val="1AC9700C"/>
    <w:rsid w:val="1ACE017F"/>
    <w:rsid w:val="1AD11A1D"/>
    <w:rsid w:val="1AD67034"/>
    <w:rsid w:val="1AEB3784"/>
    <w:rsid w:val="1B0D537E"/>
    <w:rsid w:val="1B2F50C2"/>
    <w:rsid w:val="1B507AEB"/>
    <w:rsid w:val="1B754A9E"/>
    <w:rsid w:val="1B8F3DB2"/>
    <w:rsid w:val="1BAD5FE6"/>
    <w:rsid w:val="1BB83309"/>
    <w:rsid w:val="1BE539D2"/>
    <w:rsid w:val="1BFB4FA4"/>
    <w:rsid w:val="1C56042C"/>
    <w:rsid w:val="1C5648D0"/>
    <w:rsid w:val="1C7B60E4"/>
    <w:rsid w:val="1C976785"/>
    <w:rsid w:val="1CA41F01"/>
    <w:rsid w:val="1CE326E6"/>
    <w:rsid w:val="1CE86F4D"/>
    <w:rsid w:val="1CE97743"/>
    <w:rsid w:val="1D104A7F"/>
    <w:rsid w:val="1D1207F7"/>
    <w:rsid w:val="1D1738B8"/>
    <w:rsid w:val="1D17405F"/>
    <w:rsid w:val="1D28001A"/>
    <w:rsid w:val="1D4171CC"/>
    <w:rsid w:val="1D556936"/>
    <w:rsid w:val="1D5D1A37"/>
    <w:rsid w:val="1D61352C"/>
    <w:rsid w:val="1D64156F"/>
    <w:rsid w:val="1D666FDE"/>
    <w:rsid w:val="1D992CC6"/>
    <w:rsid w:val="1DBD2FB4"/>
    <w:rsid w:val="1DC2319A"/>
    <w:rsid w:val="1DC51D0D"/>
    <w:rsid w:val="1DEF5527"/>
    <w:rsid w:val="1E3E561C"/>
    <w:rsid w:val="1E5D3CF4"/>
    <w:rsid w:val="1E6D7CAF"/>
    <w:rsid w:val="1E6F5AB5"/>
    <w:rsid w:val="1E70363A"/>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D22DA5"/>
    <w:rsid w:val="270A253F"/>
    <w:rsid w:val="275639D6"/>
    <w:rsid w:val="2757658E"/>
    <w:rsid w:val="275A1718"/>
    <w:rsid w:val="27800A53"/>
    <w:rsid w:val="27CC3C98"/>
    <w:rsid w:val="27D72D69"/>
    <w:rsid w:val="27F54F9D"/>
    <w:rsid w:val="281A4A03"/>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B0F281A"/>
    <w:rsid w:val="2B1401CF"/>
    <w:rsid w:val="2B172C77"/>
    <w:rsid w:val="2B277B63"/>
    <w:rsid w:val="2B30453E"/>
    <w:rsid w:val="2B324DC1"/>
    <w:rsid w:val="2B361B54"/>
    <w:rsid w:val="2B4A3852"/>
    <w:rsid w:val="2B7803BF"/>
    <w:rsid w:val="2B8D3739"/>
    <w:rsid w:val="2BBE68E0"/>
    <w:rsid w:val="2BBF5FEE"/>
    <w:rsid w:val="2BDA2E28"/>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E446E"/>
    <w:rsid w:val="2E497DF1"/>
    <w:rsid w:val="2EC456C9"/>
    <w:rsid w:val="2EE44AA2"/>
    <w:rsid w:val="2EE713B8"/>
    <w:rsid w:val="2EEF6BEA"/>
    <w:rsid w:val="2EF21FC3"/>
    <w:rsid w:val="2F083403"/>
    <w:rsid w:val="2F0B7A3D"/>
    <w:rsid w:val="2F192FE1"/>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555ECA"/>
    <w:rsid w:val="34AE6BFF"/>
    <w:rsid w:val="34BA37F6"/>
    <w:rsid w:val="34D845A0"/>
    <w:rsid w:val="34DB376C"/>
    <w:rsid w:val="351D1FD7"/>
    <w:rsid w:val="352C3FC8"/>
    <w:rsid w:val="35335357"/>
    <w:rsid w:val="353D777D"/>
    <w:rsid w:val="353F3CFB"/>
    <w:rsid w:val="35557F79"/>
    <w:rsid w:val="3575596F"/>
    <w:rsid w:val="35906305"/>
    <w:rsid w:val="35AB329E"/>
    <w:rsid w:val="35D46B3A"/>
    <w:rsid w:val="35D73F34"/>
    <w:rsid w:val="35FE7713"/>
    <w:rsid w:val="36041DB2"/>
    <w:rsid w:val="36065AB8"/>
    <w:rsid w:val="36370E76"/>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5E26EA"/>
    <w:rsid w:val="386D0B7F"/>
    <w:rsid w:val="389B393F"/>
    <w:rsid w:val="38AA3B82"/>
    <w:rsid w:val="38D155B2"/>
    <w:rsid w:val="38E928FC"/>
    <w:rsid w:val="38FF3ECD"/>
    <w:rsid w:val="390239BE"/>
    <w:rsid w:val="390908A8"/>
    <w:rsid w:val="390F44C3"/>
    <w:rsid w:val="39444AED"/>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C9431F"/>
    <w:rsid w:val="3BD553B9"/>
    <w:rsid w:val="3BD80A06"/>
    <w:rsid w:val="3C2E6878"/>
    <w:rsid w:val="3C5A766D"/>
    <w:rsid w:val="3C6109FB"/>
    <w:rsid w:val="3C62526E"/>
    <w:rsid w:val="3C65673D"/>
    <w:rsid w:val="3C6A5B02"/>
    <w:rsid w:val="3C85639C"/>
    <w:rsid w:val="3CA1704A"/>
    <w:rsid w:val="3CAB7EC8"/>
    <w:rsid w:val="3CC77410"/>
    <w:rsid w:val="3CDA3B31"/>
    <w:rsid w:val="3D0970E5"/>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815385"/>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732E0"/>
    <w:rsid w:val="40CF23D7"/>
    <w:rsid w:val="40E1210B"/>
    <w:rsid w:val="40F75BA6"/>
    <w:rsid w:val="41200E85"/>
    <w:rsid w:val="413B6BF7"/>
    <w:rsid w:val="415648A7"/>
    <w:rsid w:val="41B15F81"/>
    <w:rsid w:val="41E8005D"/>
    <w:rsid w:val="4222148F"/>
    <w:rsid w:val="422B7AE1"/>
    <w:rsid w:val="4230334A"/>
    <w:rsid w:val="42411D7B"/>
    <w:rsid w:val="4242307D"/>
    <w:rsid w:val="42440BA3"/>
    <w:rsid w:val="426B25D4"/>
    <w:rsid w:val="42731488"/>
    <w:rsid w:val="42765A07"/>
    <w:rsid w:val="428A4A84"/>
    <w:rsid w:val="42982C9D"/>
    <w:rsid w:val="429C3CCA"/>
    <w:rsid w:val="42BA2C13"/>
    <w:rsid w:val="43617533"/>
    <w:rsid w:val="43747266"/>
    <w:rsid w:val="43AA0EDA"/>
    <w:rsid w:val="43AD3069"/>
    <w:rsid w:val="43C27FD1"/>
    <w:rsid w:val="43E419A3"/>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B33C17"/>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944D7B"/>
    <w:rsid w:val="4CA24E44"/>
    <w:rsid w:val="4CD34FFD"/>
    <w:rsid w:val="4D213F71"/>
    <w:rsid w:val="4D2717ED"/>
    <w:rsid w:val="4D2C295F"/>
    <w:rsid w:val="4D3006A2"/>
    <w:rsid w:val="4D3B0DF4"/>
    <w:rsid w:val="4D673998"/>
    <w:rsid w:val="4D6E12B4"/>
    <w:rsid w:val="4D7D31BB"/>
    <w:rsid w:val="4D87135F"/>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822D0B"/>
    <w:rsid w:val="4FA14008"/>
    <w:rsid w:val="4FA17635"/>
    <w:rsid w:val="4FA47125"/>
    <w:rsid w:val="4FAB2261"/>
    <w:rsid w:val="4FDE647F"/>
    <w:rsid w:val="4FFA4F97"/>
    <w:rsid w:val="501871CB"/>
    <w:rsid w:val="502605E7"/>
    <w:rsid w:val="502B0D65"/>
    <w:rsid w:val="507F724A"/>
    <w:rsid w:val="50C3182D"/>
    <w:rsid w:val="50C35389"/>
    <w:rsid w:val="50C555A5"/>
    <w:rsid w:val="50D650BC"/>
    <w:rsid w:val="50ED0658"/>
    <w:rsid w:val="50F21C26"/>
    <w:rsid w:val="51051E45"/>
    <w:rsid w:val="51145BE4"/>
    <w:rsid w:val="51422751"/>
    <w:rsid w:val="5144471C"/>
    <w:rsid w:val="51527D9E"/>
    <w:rsid w:val="516B614C"/>
    <w:rsid w:val="517174DB"/>
    <w:rsid w:val="51CB2747"/>
    <w:rsid w:val="51CD2963"/>
    <w:rsid w:val="51CE0489"/>
    <w:rsid w:val="51D05FAF"/>
    <w:rsid w:val="51D27F79"/>
    <w:rsid w:val="52157E66"/>
    <w:rsid w:val="52187956"/>
    <w:rsid w:val="52314BF0"/>
    <w:rsid w:val="523408D5"/>
    <w:rsid w:val="52397FF8"/>
    <w:rsid w:val="52602BB4"/>
    <w:rsid w:val="52756B57"/>
    <w:rsid w:val="52833022"/>
    <w:rsid w:val="5285323E"/>
    <w:rsid w:val="52914975"/>
    <w:rsid w:val="52AD092B"/>
    <w:rsid w:val="52BA27BB"/>
    <w:rsid w:val="52BB031B"/>
    <w:rsid w:val="52E971EF"/>
    <w:rsid w:val="530323B4"/>
    <w:rsid w:val="531604D5"/>
    <w:rsid w:val="53544117"/>
    <w:rsid w:val="53876B42"/>
    <w:rsid w:val="538C4158"/>
    <w:rsid w:val="539A6875"/>
    <w:rsid w:val="53E67D0C"/>
    <w:rsid w:val="53EB70D0"/>
    <w:rsid w:val="53F95399"/>
    <w:rsid w:val="540611AD"/>
    <w:rsid w:val="54065CB8"/>
    <w:rsid w:val="54501629"/>
    <w:rsid w:val="54A656ED"/>
    <w:rsid w:val="54A75BB9"/>
    <w:rsid w:val="54B73456"/>
    <w:rsid w:val="54D730E8"/>
    <w:rsid w:val="54DC2EBD"/>
    <w:rsid w:val="55272A66"/>
    <w:rsid w:val="55286102"/>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4F0101"/>
    <w:rsid w:val="595A2602"/>
    <w:rsid w:val="595E6596"/>
    <w:rsid w:val="596002A9"/>
    <w:rsid w:val="59611BE3"/>
    <w:rsid w:val="596F4300"/>
    <w:rsid w:val="5971762C"/>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126C47"/>
    <w:rsid w:val="5D6121B1"/>
    <w:rsid w:val="5D942587"/>
    <w:rsid w:val="5D951B57"/>
    <w:rsid w:val="5D9702C9"/>
    <w:rsid w:val="5D98760F"/>
    <w:rsid w:val="5D99194B"/>
    <w:rsid w:val="5D9C143B"/>
    <w:rsid w:val="5DB22A0D"/>
    <w:rsid w:val="5DC32E6C"/>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7E4F2A"/>
    <w:rsid w:val="60BF1933"/>
    <w:rsid w:val="60E3062F"/>
    <w:rsid w:val="60E470EC"/>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E138C1"/>
    <w:rsid w:val="61E3588B"/>
    <w:rsid w:val="61F335F4"/>
    <w:rsid w:val="623845DF"/>
    <w:rsid w:val="623D6E87"/>
    <w:rsid w:val="626C3AD2"/>
    <w:rsid w:val="629848C7"/>
    <w:rsid w:val="62AF1C11"/>
    <w:rsid w:val="62DD052C"/>
    <w:rsid w:val="632B74E9"/>
    <w:rsid w:val="63352116"/>
    <w:rsid w:val="63A833C5"/>
    <w:rsid w:val="64144421"/>
    <w:rsid w:val="643B19AE"/>
    <w:rsid w:val="64406FC4"/>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646E77"/>
    <w:rsid w:val="66807B4C"/>
    <w:rsid w:val="66811B16"/>
    <w:rsid w:val="668138C4"/>
    <w:rsid w:val="668A2779"/>
    <w:rsid w:val="669215A1"/>
    <w:rsid w:val="66A04DAD"/>
    <w:rsid w:val="66B44B5B"/>
    <w:rsid w:val="66C0263F"/>
    <w:rsid w:val="66DC5DD5"/>
    <w:rsid w:val="66E9560E"/>
    <w:rsid w:val="66FB71D3"/>
    <w:rsid w:val="6732662B"/>
    <w:rsid w:val="673677C8"/>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BE6E95"/>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E1868BC"/>
    <w:rsid w:val="6E3F653F"/>
    <w:rsid w:val="6E423939"/>
    <w:rsid w:val="6E5D1A88"/>
    <w:rsid w:val="6E645F9C"/>
    <w:rsid w:val="6E6F4ED6"/>
    <w:rsid w:val="6E7A30D3"/>
    <w:rsid w:val="6E95615F"/>
    <w:rsid w:val="6E9B46E4"/>
    <w:rsid w:val="6EAF7543"/>
    <w:rsid w:val="6EC6456A"/>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C2EEF"/>
    <w:rsid w:val="70A16F8D"/>
    <w:rsid w:val="70B30B1E"/>
    <w:rsid w:val="70B76860"/>
    <w:rsid w:val="70C04FE9"/>
    <w:rsid w:val="70DC5A89"/>
    <w:rsid w:val="710F46F8"/>
    <w:rsid w:val="712B4C87"/>
    <w:rsid w:val="71550FEE"/>
    <w:rsid w:val="716A38D3"/>
    <w:rsid w:val="71775FF0"/>
    <w:rsid w:val="718524BB"/>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621405"/>
    <w:rsid w:val="736F3422"/>
    <w:rsid w:val="739C1D3D"/>
    <w:rsid w:val="739C3AEB"/>
    <w:rsid w:val="73A052BC"/>
    <w:rsid w:val="73AC40BA"/>
    <w:rsid w:val="73EF00BF"/>
    <w:rsid w:val="73F90F3E"/>
    <w:rsid w:val="742C1C17"/>
    <w:rsid w:val="74363F40"/>
    <w:rsid w:val="74814CAF"/>
    <w:rsid w:val="74940C67"/>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F730A"/>
    <w:rsid w:val="7762504C"/>
    <w:rsid w:val="776E579F"/>
    <w:rsid w:val="7782124A"/>
    <w:rsid w:val="778235E9"/>
    <w:rsid w:val="77BE32B6"/>
    <w:rsid w:val="77C11D73"/>
    <w:rsid w:val="77CB0E43"/>
    <w:rsid w:val="77D36337"/>
    <w:rsid w:val="78061E7B"/>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82589D"/>
    <w:rsid w:val="7A836C40"/>
    <w:rsid w:val="7AA634A2"/>
    <w:rsid w:val="7AB95127"/>
    <w:rsid w:val="7AD4000F"/>
    <w:rsid w:val="7AD95625"/>
    <w:rsid w:val="7AF75AAB"/>
    <w:rsid w:val="7B191EC6"/>
    <w:rsid w:val="7B2C39A7"/>
    <w:rsid w:val="7B40571E"/>
    <w:rsid w:val="7B517410"/>
    <w:rsid w:val="7B5B0730"/>
    <w:rsid w:val="7B6111FD"/>
    <w:rsid w:val="7B851309"/>
    <w:rsid w:val="7B9A1D11"/>
    <w:rsid w:val="7B9A3951"/>
    <w:rsid w:val="7BAE6AB2"/>
    <w:rsid w:val="7BBD3424"/>
    <w:rsid w:val="7BD01EBB"/>
    <w:rsid w:val="7BD06A28"/>
    <w:rsid w:val="7BE448BC"/>
    <w:rsid w:val="7BF70459"/>
    <w:rsid w:val="7C224DAA"/>
    <w:rsid w:val="7C330D65"/>
    <w:rsid w:val="7C417CFD"/>
    <w:rsid w:val="7C715295"/>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394ECD"/>
    <w:rsid w:val="7D5E0064"/>
    <w:rsid w:val="7DAF3C2E"/>
    <w:rsid w:val="7DD86068"/>
    <w:rsid w:val="7E087B80"/>
    <w:rsid w:val="7E114B8B"/>
    <w:rsid w:val="7E8D6E52"/>
    <w:rsid w:val="7EDB5E10"/>
    <w:rsid w:val="7F027E5F"/>
    <w:rsid w:val="7F18088B"/>
    <w:rsid w:val="7F1B5D31"/>
    <w:rsid w:val="7F2D5F40"/>
    <w:rsid w:val="7F304D45"/>
    <w:rsid w:val="7F3C6183"/>
    <w:rsid w:val="7F475253"/>
    <w:rsid w:val="7F5B0CFF"/>
    <w:rsid w:val="7F7154D5"/>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B8C8E8"/>
  <w15:docId w15:val="{95A0AAB7-1469-489A-86B6-4F0204D1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uiPriority="0" w:qFormat="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nhideWhenUsed="1"/>
    <w:lsdException w:name="toc 6" w:uiPriority="0" w:qFormat="1"/>
    <w:lsdException w:name="toc 7" w:semiHidden="1" w:unhideWhenUsed="1"/>
    <w:lsdException w:name="toc 8" w:semiHidden="1" w:unhideWhenUsed="1"/>
    <w:lsdException w:name="toc 9" w:semiHidden="1" w:unhideWhenUsed="1"/>
    <w:lsdException w:name="Normal Indent" w:uiPriority="99" w:qFormat="1"/>
    <w:lsdException w:name="footnote text" w:uiPriority="0" w:qFormat="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unhideWhenUsed="1"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lsdException w:name="Body Text" w:uiPriority="0"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qFormat="1"/>
    <w:lsdException w:name="Salutation" w:semiHidden="1" w:unhideWhenUsed="1"/>
    <w:lsdException w:name="Date" w:uiPriority="0" w:qFormat="1"/>
    <w:lsdException w:name="Body Text First Indent" w:uiPriority="99" w:qFormat="1"/>
    <w:lsdException w:name="Body Text First Indent 2" w:uiPriority="99" w:qFormat="1"/>
    <w:lsdException w:name="Note Heading" w:semiHidden="1" w:unhideWhenUsed="1"/>
    <w:lsdException w:name="Body Text 2" w:uiPriority="0" w:qFormat="1"/>
    <w:lsdException w:name="Body Text 3" w:semiHidden="1" w:unhideWhenUsed="1"/>
    <w:lsdException w:name="Body Text Indent 2" w:uiPriority="99" w:unhideWhenUsed="1" w:qFormat="1"/>
    <w:lsdException w:name="Body Text Indent 3" w:semiHidden="1" w:unhideWhenUsed="1"/>
    <w:lsdException w:name="Block Text" w:semiHidden="1" w:unhideWhenUsed="1"/>
    <w:lsdException w:name="Hyperlink" w:uiPriority="99" w:unhideWhenUsed="1" w:qFormat="1"/>
    <w:lsdException w:name="FollowedHyperlink" w:uiPriority="99" w:unhideWhenUsed="1"/>
    <w:lsdException w:name="Strong"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uiPriority="99" w:unhideWhenUsed="1" w:qFormat="1"/>
    <w:lsdException w:name="HTML Code" w:uiPriority="99" w:unhideWhenUsed="1" w:qFormat="1"/>
    <w:lsdException w:name="HTML Definition" w:uiPriority="99" w:unhideWhenUsed="1"/>
    <w:lsdException w:name="HTML Keyboard" w:uiPriority="99" w:unhideWhenUsed="1" w:qFormat="1"/>
    <w:lsdException w:name="HTML Preformatted" w:uiPriority="99" w:unhideWhenUsed="1" w:qFormat="1"/>
    <w:lsdException w:name="HTML Sample" w:uiPriority="99" w:unhideWhenUsed="1"/>
    <w:lsdException w:name="HTML Typewriter" w:uiPriority="99" w:unhideWhenUsed="1" w:qFormat="1"/>
    <w:lsdException w:name="HTML Variable" w:uiPriority="99"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jc w:val="center"/>
      <w:outlineLvl w:val="1"/>
    </w:pPr>
    <w:rPr>
      <w:rFonts w:ascii="Arial" w:eastAsia="幼圆" w:hAnsi="Arial"/>
      <w:b/>
      <w:kern w:val="0"/>
      <w:sz w:val="44"/>
      <w:szCs w:val="20"/>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0"/>
    <w:uiPriority w:val="9"/>
    <w:qFormat/>
    <w:pPr>
      <w:keepNext/>
      <w:keepLines/>
      <w:numPr>
        <w:ilvl w:val="5"/>
        <w:numId w:val="1"/>
      </w:numPr>
      <w:spacing w:before="240" w:after="64" w:line="320"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1"/>
    </w:rPr>
  </w:style>
  <w:style w:type="paragraph" w:styleId="51">
    <w:name w:val="index 5"/>
    <w:basedOn w:val="a"/>
    <w:next w:val="a"/>
    <w:qFormat/>
    <w:pPr>
      <w:ind w:leftChars="800" w:left="800"/>
    </w:pPr>
  </w:style>
  <w:style w:type="paragraph" w:styleId="a4">
    <w:name w:val="annotation text"/>
    <w:basedOn w:val="a"/>
    <w:link w:val="a5"/>
    <w:uiPriority w:val="99"/>
    <w:unhideWhenUsed/>
    <w:qFormat/>
    <w:pPr>
      <w:jc w:val="left"/>
    </w:pPr>
  </w:style>
  <w:style w:type="paragraph" w:styleId="a6">
    <w:name w:val="Body Text"/>
    <w:basedOn w:val="a"/>
    <w:link w:val="a7"/>
    <w:qFormat/>
    <w:pPr>
      <w:spacing w:line="400" w:lineRule="exact"/>
    </w:pPr>
    <w:rPr>
      <w:rFonts w:ascii="楷体_GB2312"/>
      <w:sz w:val="28"/>
    </w:rPr>
  </w:style>
  <w:style w:type="paragraph" w:styleId="a8">
    <w:name w:val="Body Text Indent"/>
    <w:basedOn w:val="a"/>
    <w:link w:val="a9"/>
    <w:uiPriority w:val="99"/>
    <w:qFormat/>
    <w:pPr>
      <w:spacing w:after="120"/>
      <w:ind w:leftChars="200" w:left="420"/>
    </w:pPr>
  </w:style>
  <w:style w:type="paragraph" w:styleId="TOC3">
    <w:name w:val="toc 3"/>
    <w:basedOn w:val="a"/>
    <w:next w:val="a"/>
    <w:uiPriority w:val="39"/>
    <w:unhideWhenUsed/>
    <w:qFormat/>
    <w:pPr>
      <w:ind w:leftChars="400" w:left="840"/>
    </w:pPr>
  </w:style>
  <w:style w:type="paragraph" w:styleId="aa">
    <w:name w:val="Plain Text"/>
    <w:basedOn w:val="a"/>
    <w:link w:val="ab"/>
    <w:qFormat/>
    <w:rPr>
      <w:rFonts w:ascii="宋体" w:hAnsi="Courier New"/>
      <w:kern w:val="0"/>
      <w:sz w:val="20"/>
      <w:szCs w:val="20"/>
    </w:rPr>
  </w:style>
  <w:style w:type="paragraph" w:styleId="31">
    <w:name w:val="index 3"/>
    <w:basedOn w:val="a"/>
    <w:next w:val="a"/>
    <w:qFormat/>
    <w:pPr>
      <w:ind w:leftChars="400" w:left="400"/>
    </w:pPr>
    <w:rPr>
      <w:szCs w:val="24"/>
    </w:rPr>
  </w:style>
  <w:style w:type="paragraph" w:styleId="ac">
    <w:name w:val="Date"/>
    <w:basedOn w:val="a"/>
    <w:next w:val="a"/>
    <w:link w:val="ad"/>
    <w:qFormat/>
    <w:rPr>
      <w:kern w:val="0"/>
      <w:sz w:val="24"/>
      <w:szCs w:val="20"/>
    </w:rPr>
  </w:style>
  <w:style w:type="paragraph" w:styleId="21">
    <w:name w:val="Body Text Indent 2"/>
    <w:basedOn w:val="a"/>
    <w:link w:val="22"/>
    <w:uiPriority w:val="99"/>
    <w:unhideWhenUsed/>
    <w:qFormat/>
    <w:pPr>
      <w:spacing w:after="120" w:line="480" w:lineRule="auto"/>
      <w:ind w:leftChars="200" w:left="420"/>
    </w:pPr>
  </w:style>
  <w:style w:type="paragraph" w:styleId="ae">
    <w:name w:val="Balloon Text"/>
    <w:basedOn w:val="a"/>
    <w:link w:val="af"/>
    <w:uiPriority w:val="99"/>
    <w:unhideWhenUsed/>
    <w:qFormat/>
    <w:rPr>
      <w:kern w:val="0"/>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envelope return"/>
    <w:basedOn w:val="a"/>
    <w:uiPriority w:val="99"/>
    <w:qFormat/>
    <w:pPr>
      <w:snapToGrid w:val="0"/>
    </w:pPr>
    <w:rPr>
      <w:rFonts w:ascii="Arial" w:hAnsi="Arial" w:cs="Arial"/>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5">
    <w:name w:val="footnote text"/>
    <w:basedOn w:val="a"/>
    <w:next w:val="51"/>
    <w:qFormat/>
    <w:pPr>
      <w:adjustRightInd w:val="0"/>
      <w:spacing w:line="312" w:lineRule="atLeast"/>
      <w:jc w:val="left"/>
      <w:textAlignment w:val="baseline"/>
    </w:pPr>
    <w:rPr>
      <w:kern w:val="0"/>
      <w:sz w:val="18"/>
      <w:szCs w:val="20"/>
    </w:rPr>
  </w:style>
  <w:style w:type="paragraph" w:styleId="TOC6">
    <w:name w:val="toc 6"/>
    <w:basedOn w:val="a"/>
    <w:next w:val="a"/>
    <w:qFormat/>
    <w:pPr>
      <w:ind w:leftChars="1000" w:left="2100"/>
    </w:pPr>
  </w:style>
  <w:style w:type="paragraph" w:styleId="TOC2">
    <w:name w:val="toc 2"/>
    <w:basedOn w:val="a"/>
    <w:next w:val="a"/>
    <w:uiPriority w:val="39"/>
    <w:unhideWhenUsed/>
    <w:qFormat/>
    <w:pPr>
      <w:ind w:leftChars="200" w:left="420"/>
    </w:pPr>
  </w:style>
  <w:style w:type="paragraph" w:styleId="23">
    <w:name w:val="Body Text 2"/>
    <w:basedOn w:val="a"/>
    <w:qFormat/>
    <w:pPr>
      <w:spacing w:after="120" w:line="480" w:lineRule="auto"/>
    </w:pPr>
  </w:style>
  <w:style w:type="paragraph" w:styleId="af6">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8">
    <w:name w:val="Title"/>
    <w:basedOn w:val="a"/>
    <w:next w:val="a"/>
    <w:link w:val="af9"/>
    <w:uiPriority w:val="10"/>
    <w:qFormat/>
    <w:pPr>
      <w:spacing w:before="240" w:after="60"/>
      <w:jc w:val="center"/>
      <w:outlineLvl w:val="0"/>
    </w:pPr>
    <w:rPr>
      <w:rFonts w:ascii="Cambria" w:hAnsi="Cambria"/>
      <w:b/>
      <w:bCs/>
      <w:kern w:val="0"/>
      <w:sz w:val="32"/>
      <w:szCs w:val="32"/>
    </w:rPr>
  </w:style>
  <w:style w:type="paragraph" w:styleId="afa">
    <w:name w:val="annotation subject"/>
    <w:basedOn w:val="a4"/>
    <w:next w:val="a4"/>
    <w:link w:val="afb"/>
    <w:uiPriority w:val="99"/>
    <w:unhideWhenUsed/>
    <w:qFormat/>
    <w:rPr>
      <w:b/>
      <w:bCs/>
    </w:rPr>
  </w:style>
  <w:style w:type="paragraph" w:styleId="afc">
    <w:name w:val="Body Text First Indent"/>
    <w:basedOn w:val="a6"/>
    <w:next w:val="24"/>
    <w:uiPriority w:val="99"/>
    <w:qFormat/>
    <w:pPr>
      <w:spacing w:line="360" w:lineRule="auto"/>
      <w:ind w:firstLineChars="200" w:firstLine="200"/>
    </w:pPr>
    <w:rPr>
      <w:rFonts w:ascii="仿宋_GB2312" w:eastAsia="仿宋_GB2312"/>
      <w:sz w:val="30"/>
      <w:szCs w:val="30"/>
    </w:rPr>
  </w:style>
  <w:style w:type="paragraph" w:styleId="24">
    <w:name w:val="Body Text First Indent 2"/>
    <w:basedOn w:val="a8"/>
    <w:next w:val="a6"/>
    <w:link w:val="25"/>
    <w:uiPriority w:val="99"/>
    <w:qFormat/>
    <w:pPr>
      <w:ind w:firstLineChars="200" w:firstLine="420"/>
    </w:pPr>
  </w:style>
  <w:style w:type="table" w:styleId="af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1"/>
    <w:qFormat/>
    <w:rPr>
      <w:b/>
      <w:bCs/>
    </w:rPr>
  </w:style>
  <w:style w:type="character" w:styleId="aff">
    <w:name w:val="page number"/>
    <w:uiPriority w:val="99"/>
    <w:qFormat/>
  </w:style>
  <w:style w:type="character" w:styleId="aff0">
    <w:name w:val="FollowedHyperlink"/>
    <w:uiPriority w:val="99"/>
    <w:unhideWhenUsed/>
    <w:rPr>
      <w:color w:val="800080"/>
      <w:u w:val="none"/>
    </w:rPr>
  </w:style>
  <w:style w:type="character" w:styleId="aff1">
    <w:name w:val="Emphasis"/>
    <w:uiPriority w:val="1"/>
    <w:qFormat/>
    <w:rPr>
      <w:b/>
      <w:bCs/>
    </w:rPr>
  </w:style>
  <w:style w:type="character" w:styleId="HTML0">
    <w:name w:val="HTML Definition"/>
    <w:uiPriority w:val="99"/>
    <w:unhideWhenUsed/>
  </w:style>
  <w:style w:type="character" w:styleId="HTML2">
    <w:name w:val="HTML Typewriter"/>
    <w:uiPriority w:val="99"/>
    <w:unhideWhenUsed/>
    <w:qFormat/>
    <w:rPr>
      <w:rFonts w:ascii="monospace" w:eastAsia="monospace" w:hAnsi="monospace" w:cs="monospace" w:hint="default"/>
      <w:sz w:val="20"/>
    </w:rPr>
  </w:style>
  <w:style w:type="character" w:styleId="HTML3">
    <w:name w:val="HTML Acronym"/>
    <w:uiPriority w:val="99"/>
    <w:unhideWhenUsed/>
    <w:qFormat/>
  </w:style>
  <w:style w:type="character" w:styleId="HTML4">
    <w:name w:val="HTML Variable"/>
    <w:uiPriority w:val="99"/>
    <w:unhideWhenUsed/>
    <w:qFormat/>
  </w:style>
  <w:style w:type="character" w:styleId="aff2">
    <w:name w:val="Hyperlink"/>
    <w:uiPriority w:val="99"/>
    <w:unhideWhenUsed/>
    <w:qFormat/>
    <w:rPr>
      <w:color w:val="0000FF"/>
      <w:u w:val="none"/>
    </w:rPr>
  </w:style>
  <w:style w:type="character" w:styleId="HTML5">
    <w:name w:val="HTML Code"/>
    <w:uiPriority w:val="99"/>
    <w:unhideWhenUsed/>
    <w:qFormat/>
    <w:rPr>
      <w:rFonts w:ascii="monospace" w:eastAsia="monospace" w:hAnsi="monospace" w:cs="monospace" w:hint="default"/>
      <w:sz w:val="20"/>
    </w:rPr>
  </w:style>
  <w:style w:type="character" w:styleId="aff3">
    <w:name w:val="annotation reference"/>
    <w:uiPriority w:val="99"/>
    <w:unhideWhenUsed/>
    <w:qFormat/>
    <w:rPr>
      <w:sz w:val="21"/>
      <w:szCs w:val="21"/>
    </w:rPr>
  </w:style>
  <w:style w:type="character" w:styleId="HTML6">
    <w:name w:val="HTML Cite"/>
    <w:uiPriority w:val="99"/>
    <w:unhideWhenUsed/>
    <w:qFormat/>
  </w:style>
  <w:style w:type="character" w:styleId="HTML7">
    <w:name w:val="HTML Keyboard"/>
    <w:uiPriority w:val="99"/>
    <w:unhideWhenUsed/>
    <w:qFormat/>
    <w:rPr>
      <w:rFonts w:ascii="monospace" w:eastAsia="monospace" w:hAnsi="monospace" w:cs="monospace"/>
      <w:sz w:val="20"/>
    </w:rPr>
  </w:style>
  <w:style w:type="character" w:styleId="HTML8">
    <w:name w:val="HTML Sample"/>
    <w:uiPriority w:val="99"/>
    <w:unhideWhenUsed/>
    <w:rPr>
      <w:rFonts w:ascii="monospace" w:eastAsia="monospace" w:hAnsi="monospace" w:cs="monospace" w:hint="defaul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Arial" w:eastAsia="幼圆" w:hAnsi="Arial"/>
      <w:b/>
      <w:sz w:val="44"/>
    </w:rPr>
  </w:style>
  <w:style w:type="character" w:customStyle="1" w:styleId="30">
    <w:name w:val="标题 3 字符"/>
    <w:link w:val="3"/>
    <w:uiPriority w:val="9"/>
    <w:qFormat/>
    <w:rPr>
      <w:rFonts w:ascii="Times New Roman" w:hAnsi="Times New Roman"/>
      <w:b/>
      <w:bCs/>
      <w:sz w:val="32"/>
      <w:szCs w:val="32"/>
    </w:rPr>
  </w:style>
  <w:style w:type="character" w:customStyle="1" w:styleId="40">
    <w:name w:val="标题 4 字符"/>
    <w:link w:val="4"/>
    <w:uiPriority w:val="9"/>
    <w:qFormat/>
    <w:rPr>
      <w:rFonts w:ascii="Cambria" w:hAnsi="Cambria"/>
      <w:b/>
      <w:bCs/>
      <w:sz w:val="28"/>
      <w:szCs w:val="28"/>
    </w:rPr>
  </w:style>
  <w:style w:type="character" w:customStyle="1" w:styleId="50">
    <w:name w:val="标题 5 字符"/>
    <w:link w:val="5"/>
    <w:uiPriority w:val="9"/>
    <w:qFormat/>
    <w:rPr>
      <w:rFonts w:ascii="Times New Roman" w:hAnsi="Times New Roman"/>
      <w:b/>
      <w:bCs/>
      <w:sz w:val="28"/>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a5">
    <w:name w:val="批注文字 字符"/>
    <w:link w:val="a4"/>
    <w:uiPriority w:val="99"/>
    <w:qFormat/>
    <w:rPr>
      <w:kern w:val="2"/>
      <w:sz w:val="21"/>
      <w:szCs w:val="22"/>
    </w:rPr>
  </w:style>
  <w:style w:type="character" w:customStyle="1" w:styleId="a7">
    <w:name w:val="正文文本 字符"/>
    <w:link w:val="a6"/>
    <w:qFormat/>
    <w:rPr>
      <w:rFonts w:ascii="楷体_GB2312"/>
      <w:kern w:val="2"/>
      <w:sz w:val="28"/>
      <w:szCs w:val="22"/>
    </w:rPr>
  </w:style>
  <w:style w:type="character" w:customStyle="1" w:styleId="a9">
    <w:name w:val="正文文本缩进 字符"/>
    <w:link w:val="a8"/>
    <w:uiPriority w:val="99"/>
    <w:qFormat/>
    <w:rPr>
      <w:kern w:val="2"/>
      <w:sz w:val="21"/>
      <w:szCs w:val="22"/>
    </w:rPr>
  </w:style>
  <w:style w:type="character" w:customStyle="1" w:styleId="ab">
    <w:name w:val="纯文本 字符"/>
    <w:link w:val="aa"/>
    <w:qFormat/>
    <w:rPr>
      <w:rFonts w:ascii="宋体" w:hAnsi="Courier New"/>
    </w:rPr>
  </w:style>
  <w:style w:type="character" w:customStyle="1" w:styleId="ad">
    <w:name w:val="日期 字符"/>
    <w:link w:val="ac"/>
    <w:qFormat/>
    <w:rPr>
      <w:rFonts w:ascii="Times New Roman" w:hAnsi="Times New Roman"/>
      <w:sz w:val="24"/>
    </w:rPr>
  </w:style>
  <w:style w:type="character" w:customStyle="1" w:styleId="22">
    <w:name w:val="正文文本缩进 2 字符"/>
    <w:link w:val="21"/>
    <w:uiPriority w:val="99"/>
    <w:qFormat/>
    <w:rPr>
      <w:rFonts w:ascii="Times New Roman" w:hAnsi="Times New Roman"/>
      <w:kern w:val="2"/>
      <w:sz w:val="21"/>
      <w:szCs w:val="22"/>
    </w:rPr>
  </w:style>
  <w:style w:type="character" w:customStyle="1" w:styleId="af">
    <w:name w:val="批注框文本 字符"/>
    <w:link w:val="ae"/>
    <w:uiPriority w:val="99"/>
    <w:qFormat/>
    <w:rPr>
      <w:rFonts w:ascii="Times New Roman" w:hAnsi="Times New Roman"/>
      <w:sz w:val="18"/>
      <w:szCs w:val="18"/>
    </w:rPr>
  </w:style>
  <w:style w:type="character" w:customStyle="1" w:styleId="af1">
    <w:name w:val="页脚 字符"/>
    <w:link w:val="af0"/>
    <w:uiPriority w:val="99"/>
    <w:qFormat/>
    <w:rPr>
      <w:kern w:val="2"/>
      <w:sz w:val="18"/>
      <w:szCs w:val="18"/>
    </w:rPr>
  </w:style>
  <w:style w:type="character" w:customStyle="1" w:styleId="af4">
    <w:name w:val="页眉 字符"/>
    <w:link w:val="af3"/>
    <w:uiPriority w:val="99"/>
    <w:qFormat/>
    <w:rPr>
      <w:kern w:val="2"/>
      <w:sz w:val="18"/>
      <w:szCs w:val="18"/>
    </w:rPr>
  </w:style>
  <w:style w:type="character" w:customStyle="1" w:styleId="HTML1">
    <w:name w:val="HTML 预设格式 字符1"/>
    <w:link w:val="HTML"/>
    <w:uiPriority w:val="99"/>
    <w:rPr>
      <w:rFonts w:ascii="Courier New" w:hAnsi="Courier New"/>
      <w:sz w:val="24"/>
      <w:szCs w:val="24"/>
    </w:rPr>
  </w:style>
  <w:style w:type="character" w:customStyle="1" w:styleId="af9">
    <w:name w:val="标题 字符"/>
    <w:link w:val="af8"/>
    <w:uiPriority w:val="10"/>
    <w:qFormat/>
    <w:rPr>
      <w:rFonts w:ascii="Cambria" w:hAnsi="Cambria"/>
      <w:b/>
      <w:bCs/>
      <w:sz w:val="32"/>
      <w:szCs w:val="32"/>
    </w:rPr>
  </w:style>
  <w:style w:type="character" w:customStyle="1" w:styleId="afb">
    <w:name w:val="批注主题 字符"/>
    <w:link w:val="afa"/>
    <w:uiPriority w:val="99"/>
    <w:qFormat/>
    <w:rPr>
      <w:rFonts w:ascii="Times New Roman" w:hAnsi="Times New Roman"/>
      <w:b/>
      <w:bCs/>
      <w:kern w:val="2"/>
      <w:sz w:val="21"/>
      <w:szCs w:val="22"/>
    </w:rPr>
  </w:style>
  <w:style w:type="character" w:customStyle="1" w:styleId="25">
    <w:name w:val="正文文本首行缩进 2 字符"/>
    <w:link w:val="24"/>
    <w:uiPriority w:val="99"/>
    <w:qFormat/>
  </w:style>
  <w:style w:type="paragraph" w:customStyle="1" w:styleId="xl53">
    <w:name w:val="xl53"/>
    <w:next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DAS">
    <w:name w:val="DAS正文"/>
    <w:basedOn w:val="a"/>
    <w:qFormat/>
    <w:pPr>
      <w:spacing w:line="360" w:lineRule="auto"/>
      <w:ind w:right="181" w:firstLine="480"/>
    </w:pPr>
    <w:rPr>
      <w:rFonts w:ascii="Verdana" w:hAnsi="Verdana"/>
      <w:szCs w:val="24"/>
    </w:rPr>
  </w:style>
  <w:style w:type="paragraph" w:customStyle="1" w:styleId="11">
    <w:name w:val="正文1"/>
    <w:basedOn w:val="110"/>
    <w:uiPriority w:val="99"/>
    <w:qFormat/>
    <w:pPr>
      <w:tabs>
        <w:tab w:val="left" w:pos="1800"/>
        <w:tab w:val="left" w:pos="2160"/>
      </w:tabs>
      <w:spacing w:line="360" w:lineRule="auto"/>
      <w:ind w:left="2430"/>
    </w:pPr>
    <w:rPr>
      <w:rFonts w:ascii="宋体" w:hAnsi="宋体" w:cs="宋体"/>
    </w:rPr>
  </w:style>
  <w:style w:type="paragraph" w:customStyle="1" w:styleId="110">
    <w:name w:val="正文11"/>
    <w:next w:val="12"/>
    <w:qFormat/>
    <w:pPr>
      <w:widowControl w:val="0"/>
      <w:ind w:firstLineChars="200" w:firstLine="200"/>
      <w:jc w:val="both"/>
    </w:pPr>
    <w:rPr>
      <w:rFonts w:ascii="Calibri" w:hAnsi="Calibri"/>
      <w:kern w:val="2"/>
      <w:sz w:val="21"/>
      <w:szCs w:val="21"/>
    </w:rPr>
  </w:style>
  <w:style w:type="paragraph" w:customStyle="1" w:styleId="12">
    <w:name w:val="正文文本1"/>
    <w:basedOn w:val="110"/>
    <w:next w:val="110"/>
    <w:uiPriority w:val="99"/>
    <w:unhideWhenUsed/>
    <w:qFormat/>
    <w:rPr>
      <w:rFonts w:ascii="??_GB2312" w:hAnsi="??_GB2312"/>
      <w:sz w:val="28"/>
      <w:szCs w:val="28"/>
    </w:rPr>
  </w:style>
  <w:style w:type="paragraph" w:customStyle="1" w:styleId="aff4">
    <w:name w:val="段"/>
    <w:next w:val="a"/>
    <w:qFormat/>
    <w:pPr>
      <w:widowControl w:val="0"/>
      <w:ind w:firstLine="200"/>
      <w:jc w:val="both"/>
    </w:pPr>
    <w:rPr>
      <w:rFonts w:ascii="宋体" w:hAnsi="宋体" w:cs="宋体"/>
      <w:color w:val="000000"/>
      <w:sz w:val="21"/>
      <w:szCs w:val="21"/>
    </w:rPr>
  </w:style>
  <w:style w:type="character" w:customStyle="1" w:styleId="hover1">
    <w:name w:val="hover1"/>
    <w:qFormat/>
    <w:rPr>
      <w:color w:val="5FB878"/>
    </w:rPr>
  </w:style>
  <w:style w:type="character" w:customStyle="1" w:styleId="Char1">
    <w:name w:val="页脚 Char1"/>
    <w:uiPriority w:val="99"/>
    <w:semiHidden/>
    <w:qFormat/>
    <w:rPr>
      <w:sz w:val="18"/>
      <w:szCs w:val="18"/>
    </w:rPr>
  </w:style>
  <w:style w:type="character" w:customStyle="1" w:styleId="hover2">
    <w:name w:val="hover2"/>
    <w:qFormat/>
    <w:rPr>
      <w:color w:val="FFFFFF"/>
    </w:rPr>
  </w:style>
  <w:style w:type="character" w:customStyle="1" w:styleId="HTML9">
    <w:name w:val="HTML 预设格式 字符"/>
    <w:uiPriority w:val="99"/>
    <w:qFormat/>
    <w:locked/>
    <w:rPr>
      <w:rFonts w:ascii="黑体" w:eastAsia="黑体" w:hAnsi="Courier New"/>
      <w:kern w:val="0"/>
      <w:sz w:val="20"/>
    </w:rPr>
  </w:style>
  <w:style w:type="character" w:customStyle="1" w:styleId="Char">
    <w:name w:val="四级标题 Char"/>
    <w:link w:val="aff5"/>
    <w:qFormat/>
    <w:rPr>
      <w:b/>
      <w:sz w:val="24"/>
    </w:rPr>
  </w:style>
  <w:style w:type="paragraph" w:customStyle="1" w:styleId="aff5">
    <w:name w:val="四级标题"/>
    <w:basedOn w:val="a"/>
    <w:link w:val="Char"/>
    <w:qFormat/>
    <w:pPr>
      <w:spacing w:line="360" w:lineRule="auto"/>
    </w:pPr>
    <w:rPr>
      <w:b/>
      <w:kern w:val="0"/>
      <w:sz w:val="24"/>
      <w:szCs w:val="20"/>
    </w:rPr>
  </w:style>
  <w:style w:type="character" w:customStyle="1" w:styleId="Char0">
    <w:name w:val="一级标题 Char"/>
    <w:link w:val="aff6"/>
    <w:qFormat/>
    <w:rPr>
      <w:sz w:val="28"/>
    </w:rPr>
  </w:style>
  <w:style w:type="paragraph" w:customStyle="1" w:styleId="aff6">
    <w:name w:val="一级标题"/>
    <w:basedOn w:val="a"/>
    <w:link w:val="Char0"/>
    <w:qFormat/>
    <w:pPr>
      <w:spacing w:line="360" w:lineRule="auto"/>
    </w:pPr>
    <w:rPr>
      <w:kern w:val="0"/>
      <w:sz w:val="28"/>
      <w:szCs w:val="20"/>
    </w:rPr>
  </w:style>
  <w:style w:type="character" w:customStyle="1" w:styleId="Char2">
    <w:name w:val="批注文字 Char"/>
    <w:uiPriority w:val="99"/>
    <w:qFormat/>
    <w:rPr>
      <w:rFonts w:ascii="Times New Roman" w:hAnsi="Times New Roman"/>
      <w:kern w:val="2"/>
      <w:sz w:val="21"/>
      <w:szCs w:val="22"/>
    </w:rPr>
  </w:style>
  <w:style w:type="character" w:customStyle="1" w:styleId="font01">
    <w:name w:val="font01"/>
    <w:qFormat/>
    <w:rPr>
      <w:color w:val="000000"/>
      <w:u w:val="none"/>
    </w:rPr>
  </w:style>
  <w:style w:type="character" w:customStyle="1" w:styleId="hover">
    <w:name w:val="hover"/>
    <w:qFormat/>
    <w:rPr>
      <w:color w:val="5FB878"/>
    </w:rPr>
  </w:style>
  <w:style w:type="character" w:customStyle="1" w:styleId="CharChar8">
    <w:name w:val="Char Char8"/>
    <w:uiPriority w:val="99"/>
    <w:qFormat/>
    <w:rPr>
      <w:rFonts w:ascii="Arial" w:eastAsia="黑体" w:hAnsi="Arial" w:cs="Arial"/>
      <w:b/>
      <w:bCs/>
      <w:kern w:val="2"/>
      <w:sz w:val="32"/>
      <w:szCs w:val="32"/>
      <w:lang w:val="en-US" w:eastAsia="zh-CN"/>
    </w:rPr>
  </w:style>
  <w:style w:type="character" w:customStyle="1" w:styleId="Char3">
    <w:name w:val="五级标题 Char"/>
    <w:link w:val="aff7"/>
    <w:qFormat/>
    <w:rPr>
      <w:b/>
      <w:sz w:val="24"/>
    </w:rPr>
  </w:style>
  <w:style w:type="paragraph" w:customStyle="1" w:styleId="aff7">
    <w:name w:val="五级标题"/>
    <w:basedOn w:val="a"/>
    <w:link w:val="Char3"/>
    <w:qFormat/>
    <w:pPr>
      <w:spacing w:line="360" w:lineRule="auto"/>
    </w:pPr>
    <w:rPr>
      <w:b/>
      <w:kern w:val="0"/>
      <w:sz w:val="24"/>
      <w:szCs w:val="20"/>
    </w:rPr>
  </w:style>
  <w:style w:type="character" w:customStyle="1" w:styleId="font11">
    <w:name w:val="font11"/>
    <w:qFormat/>
    <w:rPr>
      <w:color w:val="000000"/>
      <w:u w:val="none"/>
    </w:rPr>
  </w:style>
  <w:style w:type="character" w:customStyle="1" w:styleId="Char4">
    <w:name w:val="二级标题 Char"/>
    <w:link w:val="aff8"/>
    <w:qFormat/>
    <w:rPr>
      <w:b/>
      <w:sz w:val="24"/>
    </w:rPr>
  </w:style>
  <w:style w:type="paragraph" w:customStyle="1" w:styleId="aff8">
    <w:name w:val="二级标题"/>
    <w:basedOn w:val="a"/>
    <w:link w:val="Char4"/>
    <w:qFormat/>
    <w:pPr>
      <w:spacing w:line="360" w:lineRule="auto"/>
    </w:pPr>
    <w:rPr>
      <w:b/>
      <w:kern w:val="0"/>
      <w:sz w:val="24"/>
      <w:szCs w:val="20"/>
    </w:rPr>
  </w:style>
  <w:style w:type="character" w:customStyle="1" w:styleId="Char5">
    <w:name w:val="三级标题 Char"/>
    <w:link w:val="aff9"/>
    <w:qFormat/>
    <w:rPr>
      <w:b/>
      <w:sz w:val="24"/>
    </w:rPr>
  </w:style>
  <w:style w:type="paragraph" w:customStyle="1" w:styleId="aff9">
    <w:name w:val="三级标题"/>
    <w:basedOn w:val="a"/>
    <w:link w:val="Char5"/>
    <w:qFormat/>
    <w:pPr>
      <w:spacing w:line="360" w:lineRule="auto"/>
    </w:pPr>
    <w:rPr>
      <w:b/>
      <w:kern w:val="0"/>
      <w:sz w:val="24"/>
      <w:szCs w:val="20"/>
    </w:rPr>
  </w:style>
  <w:style w:type="character" w:customStyle="1" w:styleId="mini-outputtext1">
    <w:name w:val="mini-outputtext1"/>
    <w:qFormat/>
  </w:style>
  <w:style w:type="character" w:customStyle="1" w:styleId="Char10">
    <w:name w:val="页眉 Char1"/>
    <w:uiPriority w:val="99"/>
    <w:semiHidden/>
    <w:qFormat/>
    <w:rPr>
      <w:sz w:val="18"/>
      <w:szCs w:val="18"/>
    </w:rPr>
  </w:style>
  <w:style w:type="paragraph" w:customStyle="1" w:styleId="font5">
    <w:name w:val="font5"/>
    <w:basedOn w:val="a"/>
    <w:qFormat/>
    <w:pPr>
      <w:widowControl/>
      <w:spacing w:before="100" w:beforeAutospacing="1" w:after="100" w:afterAutospacing="1"/>
      <w:jc w:val="left"/>
    </w:pPr>
    <w:rPr>
      <w:rFonts w:ascii="宋体" w:hAnsi="宋体"/>
      <w:kern w:val="0"/>
      <w:sz w:val="28"/>
      <w:szCs w:val="28"/>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161">
    <w:name w:val="161"/>
    <w:basedOn w:val="a"/>
    <w:qFormat/>
    <w:pPr>
      <w:widowControl/>
      <w:spacing w:before="100" w:beforeAutospacing="1" w:after="100" w:afterAutospacing="1"/>
      <w:jc w:val="left"/>
    </w:pPr>
    <w:rPr>
      <w:rFonts w:ascii="宋体" w:hAnsi="宋体" w:hint="eastAsia"/>
      <w:kern w:val="0"/>
      <w:sz w:val="24"/>
      <w:szCs w:val="24"/>
    </w:rPr>
  </w:style>
  <w:style w:type="paragraph" w:styleId="affa">
    <w:name w:val="List Paragraph"/>
    <w:basedOn w:val="a"/>
    <w:uiPriority w:val="34"/>
    <w:qFormat/>
    <w:pPr>
      <w:ind w:firstLineChars="200" w:firstLine="420"/>
    </w:pPr>
  </w:style>
  <w:style w:type="paragraph" w:customStyle="1" w:styleId="xl83">
    <w:name w:val="xl83"/>
    <w:basedOn w:val="a"/>
    <w:qFormat/>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79">
    <w:name w:val="xl7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6">
    <w:name w:val="xl96"/>
    <w:basedOn w:val="a"/>
    <w:qFormat/>
    <w:pPr>
      <w:widowControl/>
      <w:pBdr>
        <w:bottom w:val="single" w:sz="8" w:space="0" w:color="auto"/>
      </w:pBdr>
      <w:spacing w:before="100" w:beforeAutospacing="1" w:after="100" w:afterAutospacing="1"/>
      <w:jc w:val="center"/>
    </w:pPr>
    <w:rPr>
      <w:rFonts w:ascii="宋体" w:hAnsi="宋体" w:cs="宋体"/>
      <w:kern w:val="0"/>
      <w:szCs w:val="21"/>
    </w:rPr>
  </w:style>
  <w:style w:type="paragraph" w:customStyle="1" w:styleId="Char6">
    <w:name w:val="Char"/>
    <w:basedOn w:val="a"/>
    <w:qFormat/>
    <w:pPr>
      <w:tabs>
        <w:tab w:val="left" w:pos="360"/>
      </w:tabs>
    </w:pPr>
    <w:rPr>
      <w:sz w:val="24"/>
      <w:szCs w:val="24"/>
    </w:rPr>
  </w:style>
  <w:style w:type="paragraph" w:customStyle="1" w:styleId="xl78">
    <w:name w:val="xl7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7">
    <w:name w:val="xl67"/>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87">
    <w:name w:val="xl87"/>
    <w:basedOn w:val="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affb">
    <w:name w:val="!正文"/>
    <w:basedOn w:val="a3"/>
    <w:qFormat/>
    <w:pPr>
      <w:spacing w:line="360" w:lineRule="auto"/>
      <w:ind w:firstLineChars="200" w:firstLine="480"/>
    </w:pPr>
    <w:rPr>
      <w:b/>
      <w:sz w:val="24"/>
      <w:szCs w:val="24"/>
    </w:rPr>
  </w:style>
  <w:style w:type="paragraph" w:customStyle="1" w:styleId="xl92">
    <w:name w:val="xl92"/>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9">
    <w:name w:val="xl99"/>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top w:val="single" w:sz="4"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4">
    <w:name w:val="xl84"/>
    <w:basedOn w:val="a"/>
    <w:qFormat/>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bottom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3">
    <w:name w:val="标题1"/>
    <w:basedOn w:val="a"/>
    <w:next w:val="a"/>
    <w:qFormat/>
    <w:pPr>
      <w:tabs>
        <w:tab w:val="left" w:pos="9193"/>
        <w:tab w:val="left" w:pos="9827"/>
      </w:tabs>
      <w:spacing w:line="700" w:lineRule="atLeast"/>
      <w:jc w:val="center"/>
    </w:pPr>
    <w:rPr>
      <w:rFonts w:eastAsia="方正小标宋_GBK"/>
      <w:sz w:val="4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Cs w:val="21"/>
    </w:rPr>
  </w:style>
  <w:style w:type="paragraph" w:customStyle="1" w:styleId="ListParagraph1">
    <w:name w:val="List Paragraph1"/>
    <w:basedOn w:val="a"/>
    <w:qFormat/>
    <w:pPr>
      <w:ind w:firstLineChars="200" w:firstLine="420"/>
    </w:pPr>
    <w:rPr>
      <w:rFonts w:eastAsia="微软雅黑"/>
      <w:szCs w:val="20"/>
    </w:rPr>
  </w:style>
  <w:style w:type="paragraph" w:customStyle="1" w:styleId="xl85">
    <w:name w:val="xl85"/>
    <w:basedOn w:val="a"/>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1">
    <w:name w:val="xl81"/>
    <w:basedOn w:val="a"/>
    <w:qFormat/>
    <w:pPr>
      <w:widowControl/>
      <w:pBdr>
        <w:left w:val="single" w:sz="8"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xl82">
    <w:name w:val="xl82"/>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TableParagraph">
    <w:name w:val="Table Paragraph"/>
    <w:basedOn w:val="a"/>
    <w:uiPriority w:val="1"/>
    <w:qFormat/>
    <w:pPr>
      <w:jc w:val="left"/>
    </w:pPr>
    <w:rPr>
      <w:rFonts w:cs="Calibri"/>
      <w:kern w:val="0"/>
      <w:sz w:val="22"/>
      <w:lang w:eastAsia="en-US"/>
    </w:rPr>
  </w:style>
  <w:style w:type="paragraph" w:customStyle="1" w:styleId="CharCharCharChar">
    <w:name w:val="Char Char Char Char"/>
    <w:basedOn w:val="a"/>
    <w:qFormat/>
    <w:rPr>
      <w:szCs w:val="20"/>
    </w:rPr>
  </w:style>
  <w:style w:type="paragraph" w:customStyle="1" w:styleId="ItemListinTable">
    <w:name w:val="Item List in Table"/>
    <w:basedOn w:val="a"/>
    <w:qFormat/>
    <w:pPr>
      <w:widowControl/>
      <w:numPr>
        <w:numId w:val="1"/>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14">
    <w:name w:val="纯文本1"/>
    <w:basedOn w:val="a"/>
    <w:qFormat/>
    <w:pPr>
      <w:adjustRightInd w:val="0"/>
      <w:textAlignment w:val="baseline"/>
    </w:pPr>
    <w:rPr>
      <w:rFonts w:ascii="宋体"/>
      <w:szCs w:val="20"/>
    </w:rPr>
  </w:style>
  <w:style w:type="paragraph" w:customStyle="1" w:styleId="xl98">
    <w:name w:val="xl98"/>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15">
    <w:name w:val="修订1"/>
    <w:uiPriority w:val="99"/>
    <w:unhideWhenUsed/>
    <w:qFormat/>
    <w:rPr>
      <w:kern w:val="2"/>
      <w:sz w:val="21"/>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qFormat/>
    <w:pPr>
      <w:widowControl/>
      <w:pBdr>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affc">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88">
    <w:name w:val="xl8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2E75B5"/>
      <w:kern w:val="0"/>
      <w:sz w:val="28"/>
      <w:szCs w:val="2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7">
    <w:name w:val="xl97"/>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table" w:customStyle="1" w:styleId="16">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101">
    <w:name w:val="font101"/>
    <w:qFormat/>
    <w:rPr>
      <w:rFonts w:ascii="宋体" w:eastAsia="宋体" w:hAnsi="宋体" w:cs="宋体" w:hint="eastAsia"/>
      <w:color w:val="FF0000"/>
      <w:sz w:val="22"/>
      <w:szCs w:val="22"/>
      <w:u w:val="none"/>
    </w:rPr>
  </w:style>
  <w:style w:type="character" w:customStyle="1" w:styleId="font141">
    <w:name w:val="font141"/>
    <w:qFormat/>
    <w:rPr>
      <w:rFonts w:ascii="Times New Roman" w:hAnsi="Times New Roman" w:cs="Times New Roman" w:hint="default"/>
      <w:color w:val="000000"/>
      <w:sz w:val="22"/>
      <w:szCs w:val="22"/>
      <w:u w:val="none"/>
    </w:rPr>
  </w:style>
  <w:style w:type="paragraph" w:customStyle="1" w:styleId="26">
    <w:name w:val="正文缩进2格"/>
    <w:basedOn w:val="a"/>
    <w:qFormat/>
    <w:pPr>
      <w:spacing w:line="600" w:lineRule="exact"/>
      <w:ind w:firstLineChars="206" w:firstLine="639"/>
    </w:pPr>
    <w:rPr>
      <w:rFonts w:ascii="仿宋_GB2312" w:eastAsia="仿宋_GB2312" w:hAnsi="宋体"/>
      <w:kern w:val="0"/>
      <w:sz w:val="31"/>
      <w:szCs w:val="28"/>
    </w:rPr>
  </w:style>
  <w:style w:type="character" w:customStyle="1" w:styleId="font21">
    <w:name w:val="font21"/>
    <w:qFormat/>
    <w:rPr>
      <w:rFonts w:ascii="宋体" w:eastAsia="宋体" w:hAnsi="宋体" w:cs="宋体" w:hint="eastAsia"/>
      <w:b/>
      <w:bCs/>
      <w:color w:val="000000"/>
      <w:sz w:val="30"/>
      <w:szCs w:val="30"/>
      <w:u w:val="none"/>
    </w:rPr>
  </w:style>
  <w:style w:type="paragraph" w:customStyle="1" w:styleId="ListParagraph2">
    <w:name w:val="List Paragraph2"/>
    <w:basedOn w:val="a"/>
    <w:qFormat/>
    <w:pPr>
      <w:widowControl/>
      <w:ind w:firstLineChars="200" w:firstLine="200"/>
      <w:jc w:val="left"/>
    </w:pPr>
    <w:rPr>
      <w:kern w:val="0"/>
      <w:sz w:val="20"/>
      <w:szCs w:val="20"/>
      <w:lang w:eastAsia="en-US"/>
    </w:rPr>
  </w:style>
  <w:style w:type="paragraph" w:customStyle="1" w:styleId="Style160">
    <w:name w:val="_Style 160"/>
    <w:uiPriority w:val="99"/>
    <w:unhideWhenUsed/>
    <w:qFormat/>
    <w:rPr>
      <w:kern w:val="2"/>
      <w:sz w:val="21"/>
      <w:szCs w:val="22"/>
    </w:rPr>
  </w:style>
  <w:style w:type="paragraph" w:customStyle="1" w:styleId="Affd">
    <w:name w:val="正文 A"/>
    <w:next w:val="aff4"/>
    <w:qFormat/>
    <w:pPr>
      <w:widowControl w:val="0"/>
      <w:jc w:val="both"/>
    </w:pPr>
    <w:rPr>
      <w:rFonts w:ascii="Arial Unicode MS" w:eastAsia="Times New Roman" w:hAnsi="Arial Unicode MS" w:cs="Arial Unicode MS"/>
      <w:color w:val="000000"/>
      <w:kern w:val="2"/>
      <w:sz w:val="21"/>
      <w:szCs w:val="21"/>
      <w:u w:color="000000"/>
    </w:rPr>
  </w:style>
  <w:style w:type="paragraph" w:customStyle="1" w:styleId="Bodytext1">
    <w:name w:val="Body text|1"/>
    <w:qFormat/>
    <w:pPr>
      <w:widowControl w:val="0"/>
      <w:spacing w:line="442" w:lineRule="auto"/>
      <w:ind w:firstLine="400"/>
      <w:jc w:val="both"/>
    </w:pPr>
    <w:rPr>
      <w:rFonts w:ascii="宋体" w:hAnsi="宋体" w:cs="宋体"/>
      <w:kern w:val="2"/>
      <w:sz w:val="22"/>
      <w:szCs w:val="22"/>
      <w:u w:val="single"/>
      <w:lang w:val="zh-TW" w:eastAsia="zh-TW" w:bidi="zh-TW"/>
    </w:rPr>
  </w:style>
  <w:style w:type="character" w:customStyle="1" w:styleId="NormalCharacter">
    <w:name w:val="NormalCharacter"/>
    <w:qFormat/>
  </w:style>
  <w:style w:type="paragraph" w:customStyle="1" w:styleId="black1">
    <w:name w:val="black1"/>
    <w:basedOn w:val="a"/>
    <w:qFormat/>
    <w:pPr>
      <w:widowControl/>
      <w:spacing w:before="100" w:after="100" w:afterAutospacing="1"/>
      <w:jc w:val="left"/>
    </w:pPr>
    <w:rPr>
      <w:kern w:val="0"/>
      <w:szCs w:val="20"/>
    </w:rPr>
  </w:style>
  <w:style w:type="paragraph" w:customStyle="1" w:styleId="affe">
    <w:name w:val="正文(正)"/>
    <w:basedOn w:val="a"/>
    <w:qFormat/>
    <w:pPr>
      <w:spacing w:line="360" w:lineRule="auto"/>
      <w:ind w:firstLine="200"/>
    </w:pPr>
    <w:rPr>
      <w:rFonts w:cs="仿宋_GB2312"/>
    </w:rPr>
  </w:style>
  <w:style w:type="paragraph" w:customStyle="1" w:styleId="c">
    <w:name w:val="c正文"/>
    <w:basedOn w:val="a"/>
    <w:qFormat/>
    <w:pPr>
      <w:spacing w:line="360" w:lineRule="auto"/>
    </w:pPr>
  </w:style>
  <w:style w:type="paragraph" w:customStyle="1" w:styleId="27">
    <w:name w:val="2级标题"/>
    <w:basedOn w:val="afff"/>
    <w:next w:val="afff"/>
    <w:qFormat/>
    <w:pPr>
      <w:spacing w:line="640" w:lineRule="exact"/>
      <w:ind w:left="770" w:hangingChars="275" w:hanging="770"/>
      <w:outlineLvl w:val="1"/>
    </w:pPr>
    <w:rPr>
      <w:rFonts w:ascii="微软雅黑" w:eastAsia="微软雅黑" w:hAnsi="微软雅黑"/>
      <w:kern w:val="0"/>
      <w:sz w:val="28"/>
      <w:szCs w:val="20"/>
    </w:rPr>
  </w:style>
  <w:style w:type="paragraph" w:customStyle="1" w:styleId="afff">
    <w:name w:val="条款样式"/>
    <w:qFormat/>
    <w:pPr>
      <w:widowControl w:val="0"/>
      <w:tabs>
        <w:tab w:val="left" w:pos="770"/>
      </w:tabs>
      <w:spacing w:line="400" w:lineRule="exact"/>
      <w:ind w:hangingChars="367" w:hanging="771"/>
      <w:contextualSpacing/>
      <w:textAlignment w:val="center"/>
    </w:pPr>
    <w:rPr>
      <w:rFonts w:ascii="Calibri" w:hAnsi="Calibri"/>
      <w:kern w:val="2"/>
      <w:sz w:val="21"/>
      <w:szCs w:val="22"/>
    </w:rPr>
  </w:style>
  <w:style w:type="paragraph" w:customStyle="1" w:styleId="17">
    <w:name w:val="列出段落1"/>
    <w:basedOn w:val="a"/>
    <w:uiPriority w:val="34"/>
    <w:qFormat/>
    <w:pPr>
      <w:ind w:firstLineChars="200" w:firstLine="420"/>
    </w:pPr>
  </w:style>
  <w:style w:type="paragraph" w:customStyle="1" w:styleId="18">
    <w:name w:val="正文缩进1"/>
    <w:basedOn w:val="a"/>
    <w:qFormat/>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7303</Words>
  <Characters>7523</Characters>
  <Application>Microsoft Office Word</Application>
  <DocSecurity>0</DocSecurity>
  <Lines>470</Lines>
  <Paragraphs>478</Paragraphs>
  <ScaleCrop>false</ScaleCrop>
  <Company>WwW.YlmF.CoM</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琳 王</cp:lastModifiedBy>
  <cp:revision>31</cp:revision>
  <cp:lastPrinted>2025-03-17T03:06:00Z</cp:lastPrinted>
  <dcterms:created xsi:type="dcterms:W3CDTF">2022-08-17T07:01:00Z</dcterms:created>
  <dcterms:modified xsi:type="dcterms:W3CDTF">2025-07-16T03:50:00Z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E4CE5B79071C4211BEA58A36384632EB_13</vt:lpwstr>
  </property>
  <property fmtid="{D5CDD505-2E9C-101B-9397-08002B2CF9AE}" pid="4" name="KSOSaveFontToCloudKey">
    <vt:lpwstr>315836653_btnclosed</vt:lpwstr>
  </property>
  <property fmtid="{D5CDD505-2E9C-101B-9397-08002B2CF9AE}" pid="5" name="KSOTemplateDocerSaveRecord">
    <vt:lpwstr>eyJoZGlkIjoiZGJiZWRjM2U1NWQ1YzM5ZTYyNzBkNjIwZWViMGQ1YzgiLCJ1c2VySWQiOiIyNjg4NjE1MTYifQ==</vt:lpwstr>
  </property>
</Properties>
</file>