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AB6C">
      <w:pPr>
        <w:pStyle w:val="5"/>
        <w:shd w:val="clear" w:color="auto" w:fill="FFFFFF"/>
        <w:spacing w:before="150" w:beforeAutospacing="0" w:after="150" w:afterAutospacing="0" w:line="500" w:lineRule="atLeast"/>
        <w:ind w:firstLine="881"/>
        <w:jc w:val="center"/>
        <w:rPr>
          <w:highlight w:val="none"/>
        </w:rPr>
      </w:pPr>
      <w:bookmarkStart w:id="0" w:name="OLE_LINK1"/>
      <w:r>
        <w:rPr>
          <w:rFonts w:hint="eastAsia" w:ascii="华文中宋" w:hAnsi="华文中宋" w:eastAsia="华文中宋"/>
          <w:b/>
          <w:bCs/>
          <w:sz w:val="44"/>
          <w:szCs w:val="44"/>
          <w:highlight w:val="none"/>
          <w:shd w:val="clear" w:color="auto" w:fill="FFFFFF"/>
        </w:rPr>
        <w:t>成交结果公告</w:t>
      </w:r>
    </w:p>
    <w:p w14:paraId="2EF30AC7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一、项目编号：</w:t>
      </w:r>
      <w:r>
        <w:rPr>
          <w:rFonts w:hint="eastAsia"/>
          <w:highlight w:val="none"/>
          <w:shd w:val="clear" w:color="auto" w:fill="FFFFFF"/>
        </w:rPr>
        <w:t>/</w:t>
      </w:r>
    </w:p>
    <w:p w14:paraId="3CF14524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二、项目名称：</w:t>
      </w:r>
      <w:r>
        <w:rPr>
          <w:rFonts w:hint="eastAsia"/>
          <w:highlight w:val="none"/>
          <w:shd w:val="clear" w:color="auto" w:fill="FFFFFF"/>
        </w:rPr>
        <w:t>东部职工宿舍二期（龙悦公寓）2025-2026年度高低压配电室（开闭所）维保服务项目</w:t>
      </w:r>
    </w:p>
    <w:p w14:paraId="0EF64F8C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三、成交信息</w:t>
      </w:r>
    </w:p>
    <w:p w14:paraId="1A565CB1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default" w:eastAsia="宋体"/>
          <w:b w:val="0"/>
          <w:bCs w:val="0"/>
          <w:highlight w:val="none"/>
          <w:shd w:val="clear" w:color="auto" w:fill="FFFFFF"/>
          <w:lang w:val="en-US" w:eastAsia="zh-CN"/>
        </w:rPr>
      </w:pPr>
      <w:r>
        <w:rPr>
          <w:rFonts w:hint="eastAsia"/>
          <w:b/>
          <w:bCs/>
          <w:highlight w:val="none"/>
          <w:shd w:val="clear" w:color="auto" w:fill="FFFFFF"/>
        </w:rPr>
        <w:t>供应商名称：</w:t>
      </w:r>
      <w:r>
        <w:rPr>
          <w:rFonts w:hint="eastAsia"/>
          <w:b w:val="0"/>
          <w:bCs w:val="0"/>
          <w:highlight w:val="none"/>
          <w:shd w:val="clear" w:color="auto" w:fill="FFFFFF"/>
        </w:rPr>
        <w:t>江苏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金邦电气工程有限公司</w:t>
      </w:r>
    </w:p>
    <w:p w14:paraId="5A8C2332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</w:pPr>
      <w:r>
        <w:rPr>
          <w:rFonts w:hint="eastAsia"/>
          <w:b/>
          <w:bCs/>
          <w:highlight w:val="none"/>
          <w:shd w:val="clear" w:color="auto" w:fill="FFFFFF"/>
        </w:rPr>
        <w:t>供应商地址：</w:t>
      </w:r>
      <w:r>
        <w:rPr>
          <w:rFonts w:hint="eastAsia"/>
          <w:b w:val="0"/>
          <w:bCs w:val="0"/>
          <w:highlight w:val="none"/>
          <w:shd w:val="clear" w:color="auto" w:fill="FFFFFF"/>
        </w:rPr>
        <w:t>南通市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崇川区新胜路159号同济大学科技园</w:t>
      </w:r>
      <w:bookmarkStart w:id="2" w:name="_GoBack"/>
      <w:bookmarkEnd w:id="2"/>
    </w:p>
    <w:p w14:paraId="619FD22D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eastAsia"/>
          <w:b/>
          <w:bCs/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</w:rPr>
        <w:t>成交金额：</w:t>
      </w:r>
      <w:r>
        <w:rPr>
          <w:rFonts w:hint="eastAsia"/>
          <w:b w:val="0"/>
          <w:bCs w:val="0"/>
          <w:highlight w:val="none"/>
          <w:shd w:val="clear" w:color="auto" w:fill="FFFFFF"/>
        </w:rPr>
        <w:fldChar w:fldCharType="begin"/>
      </w:r>
      <w:r>
        <w:rPr>
          <w:rFonts w:hint="eastAsia"/>
          <w:b w:val="0"/>
          <w:bCs w:val="0"/>
          <w:highlight w:val="none"/>
          <w:shd w:val="clear" w:color="auto" w:fill="FFFFFF"/>
        </w:rPr>
        <w:instrText xml:space="preserve"> = 28000 \* CHINESENUM2 \* MERGEFORMAT </w:instrText>
      </w:r>
      <w:r>
        <w:rPr>
          <w:rFonts w:hint="eastAsia"/>
          <w:b w:val="0"/>
          <w:bCs w:val="0"/>
          <w:highlight w:val="none"/>
          <w:shd w:val="clear" w:color="auto" w:fill="FFFFFF"/>
        </w:rPr>
        <w:fldChar w:fldCharType="separate"/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壹</w:t>
      </w:r>
      <w:r>
        <w:rPr>
          <w:rFonts w:hint="eastAsia"/>
          <w:b w:val="0"/>
          <w:bCs w:val="0"/>
          <w:highlight w:val="none"/>
          <w:shd w:val="clear" w:color="auto" w:fill="FFFFFF"/>
        </w:rPr>
        <w:t>万捌仟</w:t>
      </w:r>
      <w:r>
        <w:rPr>
          <w:rFonts w:hint="eastAsia"/>
          <w:b w:val="0"/>
          <w:bCs w:val="0"/>
          <w:highlight w:val="none"/>
          <w:shd w:val="clear" w:color="auto" w:fill="FFFFFF"/>
        </w:rPr>
        <w:fldChar w:fldCharType="end"/>
      </w:r>
      <w:r>
        <w:rPr>
          <w:rFonts w:hint="eastAsia"/>
          <w:b w:val="0"/>
          <w:bCs w:val="0"/>
          <w:highlight w:val="none"/>
          <w:shd w:val="clear" w:color="auto" w:fill="FFFFFF"/>
        </w:rPr>
        <w:t>元（￥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18000.00元</w:t>
      </w:r>
      <w:r>
        <w:rPr>
          <w:rFonts w:hint="eastAsia"/>
          <w:b w:val="0"/>
          <w:bCs w:val="0"/>
          <w:highlight w:val="none"/>
          <w:shd w:val="clear" w:color="auto" w:fill="FFFFFF"/>
        </w:rPr>
        <w:t>）</w:t>
      </w:r>
    </w:p>
    <w:p w14:paraId="4B4EE5C8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四、主要标的信息</w:t>
      </w:r>
    </w:p>
    <w:p w14:paraId="3D5023EE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</w:rPr>
        <w:t>名 称：</w:t>
      </w:r>
      <w:r>
        <w:rPr>
          <w:rFonts w:hint="eastAsia"/>
          <w:highlight w:val="none"/>
          <w:shd w:val="clear" w:color="auto" w:fill="FFFFFF"/>
        </w:rPr>
        <w:t>东部职工宿舍二期（龙悦公寓）2025-2026年度高低压配电室（开闭所）维保服务；</w:t>
      </w:r>
    </w:p>
    <w:p w14:paraId="467F2502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</w:rPr>
        <w:t>服务范围</w:t>
      </w:r>
      <w:r>
        <w:rPr>
          <w:rFonts w:hint="eastAsia"/>
          <w:highlight w:val="none"/>
          <w:shd w:val="clear" w:color="auto" w:fill="FFFFFF"/>
        </w:rPr>
        <w:t>：详见采购文件</w:t>
      </w:r>
    </w:p>
    <w:p w14:paraId="16BBA116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服务要求</w:t>
      </w:r>
      <w:r>
        <w:rPr>
          <w:rFonts w:hint="eastAsia"/>
          <w:shd w:val="clear" w:color="auto" w:fill="FFFFFF"/>
        </w:rPr>
        <w:t>：详见采购文件</w:t>
      </w:r>
    </w:p>
    <w:p w14:paraId="371F76ED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服务时间：</w:t>
      </w:r>
      <w:r>
        <w:rPr>
          <w:rFonts w:hint="eastAsia"/>
          <w:shd w:val="clear" w:color="auto" w:fill="FFFFFF"/>
        </w:rPr>
        <w:t>详见采购文件</w:t>
      </w:r>
    </w:p>
    <w:p w14:paraId="4D2222D6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服务标准：</w:t>
      </w:r>
      <w:r>
        <w:rPr>
          <w:rFonts w:hint="eastAsia"/>
          <w:shd w:val="clear" w:color="auto" w:fill="FFFFFF"/>
        </w:rPr>
        <w:t>详见采购文件</w:t>
      </w:r>
    </w:p>
    <w:p w14:paraId="3A2BB766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</w:rPr>
        <w:t>五、公告期限</w:t>
      </w:r>
    </w:p>
    <w:p w14:paraId="3A2785C4"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/>
          <w:shd w:val="clear" w:color="auto" w:fill="FFFFFF"/>
        </w:rPr>
        <w:t>自本公告发布之日起1个工作日。</w:t>
      </w:r>
    </w:p>
    <w:p w14:paraId="19439582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  <w:lang w:val="en-US" w:eastAsia="zh-CN"/>
        </w:rPr>
        <w:t>六</w:t>
      </w:r>
      <w:r>
        <w:rPr>
          <w:rFonts w:hint="eastAsia"/>
          <w:b/>
          <w:bCs/>
          <w:shd w:val="clear" w:color="auto" w:fill="FFFFFF"/>
        </w:rPr>
        <w:t>、其他补充事宜</w:t>
      </w:r>
    </w:p>
    <w:p w14:paraId="50CB65E1"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/>
          <w:shd w:val="clear" w:color="auto" w:fill="FFFFFF"/>
        </w:rPr>
        <w:t>无</w:t>
      </w:r>
    </w:p>
    <w:p w14:paraId="261057C9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  <w:lang w:val="en-US" w:eastAsia="zh-CN"/>
        </w:rPr>
        <w:t>七</w:t>
      </w:r>
      <w:r>
        <w:rPr>
          <w:rFonts w:hint="eastAsia"/>
          <w:b/>
          <w:bCs/>
          <w:shd w:val="clear" w:color="auto" w:fill="FFFFFF"/>
        </w:rPr>
        <w:t>、凡对本次公告内容提出询问，请按以下方式联系。</w:t>
      </w:r>
    </w:p>
    <w:p w14:paraId="5C0474D6"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/>
          <w:shd w:val="clear" w:color="auto" w:fill="FFFFFF"/>
        </w:rPr>
        <w:t>1.采购人信息</w:t>
      </w:r>
    </w:p>
    <w:p w14:paraId="6187814B"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名称：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南通苏通控股集团有限公司</w:t>
      </w:r>
    </w:p>
    <w:p w14:paraId="2677F68F">
      <w:pPr>
        <w:spacing w:line="40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地址：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苏锡通科技产业园区管委会（江成路1088号）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号楼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楼 　</w:t>
      </w:r>
    </w:p>
    <w:p w14:paraId="633A9D65"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</w:pPr>
      <w:bookmarkStart w:id="1" w:name="_Hlk53924766"/>
      <w:r>
        <w:rPr>
          <w:rFonts w:hint="eastAsia" w:ascii="宋体" w:hAnsi="宋体" w:eastAsia="宋体" w:cs="宋体"/>
          <w:sz w:val="24"/>
          <w:szCs w:val="24"/>
          <w14:ligatures w14:val="none"/>
        </w:rPr>
        <w:t>联系人</w:t>
      </w:r>
      <w:bookmarkEnd w:id="1"/>
      <w:r>
        <w:rPr>
          <w:rFonts w:hint="eastAsia" w:ascii="宋体" w:hAnsi="宋体" w:eastAsia="宋体" w:cs="宋体"/>
          <w:sz w:val="24"/>
          <w:szCs w:val="24"/>
          <w14:ligatures w14:val="none"/>
        </w:rPr>
        <w:t>及联系电话：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运营管理部   1989593191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  <w:t>5</w:t>
      </w:r>
    </w:p>
    <w:p w14:paraId="2A2C9539"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</w:pPr>
    </w:p>
    <w:p w14:paraId="122A3A06">
      <w:pPr>
        <w:pStyle w:val="5"/>
        <w:shd w:val="clear" w:color="auto" w:fill="FFFFFF"/>
        <w:spacing w:before="0" w:beforeAutospacing="0" w:after="0" w:afterAutospacing="0" w:line="400" w:lineRule="exact"/>
        <w:ind w:firstLine="560"/>
      </w:pPr>
      <w:r>
        <w:rPr>
          <w:rFonts w:hint="eastAsia"/>
          <w:shd w:val="clear" w:color="auto" w:fill="FFFFFF"/>
        </w:rPr>
        <w:t>　　</w:t>
      </w:r>
    </w:p>
    <w:p w14:paraId="7900A74E">
      <w:pPr>
        <w:pStyle w:val="5"/>
        <w:shd w:val="clear" w:color="auto" w:fill="FFFFFF"/>
        <w:spacing w:before="0" w:beforeAutospacing="0" w:after="0" w:afterAutospacing="0" w:line="400" w:lineRule="exact"/>
        <w:ind w:firstLine="6240"/>
        <w:jc w:val="both"/>
      </w:pPr>
      <w:r>
        <w:rPr>
          <w:rFonts w:hint="eastAsia"/>
          <w:shd w:val="clear" w:color="auto" w:fill="FFFFFF"/>
        </w:rPr>
        <w:t>202</w:t>
      </w:r>
      <w:r>
        <w:rPr>
          <w:rFonts w:hint="eastAsia"/>
          <w:shd w:val="clear" w:color="auto" w:fill="FFFFFF"/>
          <w:lang w:val="en-US" w:eastAsia="zh-CN"/>
        </w:rPr>
        <w:t>5</w:t>
      </w:r>
      <w:r>
        <w:rPr>
          <w:rFonts w:hint="eastAsia"/>
          <w:shd w:val="clear" w:color="auto" w:fill="FFFFFF"/>
        </w:rPr>
        <w:t>年</w:t>
      </w:r>
      <w:r>
        <w:rPr>
          <w:rFonts w:hint="eastAsia"/>
          <w:shd w:val="clear" w:color="auto" w:fill="FFFFFF"/>
          <w:lang w:val="en-US" w:eastAsia="zh-CN"/>
        </w:rPr>
        <w:t>8</w:t>
      </w:r>
      <w:r>
        <w:rPr>
          <w:rFonts w:hint="eastAsia"/>
          <w:shd w:val="clear" w:color="auto" w:fill="FFFFFF"/>
        </w:rPr>
        <w:t>月</w:t>
      </w:r>
      <w:r>
        <w:rPr>
          <w:rFonts w:hint="eastAsia"/>
          <w:shd w:val="clear" w:color="auto" w:fill="FFFFFF"/>
          <w:lang w:val="en-US" w:eastAsia="zh-CN"/>
        </w:rPr>
        <w:t>29</w:t>
      </w:r>
      <w:r>
        <w:rPr>
          <w:rFonts w:hint="eastAsia"/>
          <w:shd w:val="clear" w:color="auto" w:fill="FFFFFF"/>
        </w:rPr>
        <w:t>日</w:t>
      </w:r>
    </w:p>
    <w:bookmarkEnd w:id="0"/>
    <w:p w14:paraId="5652F3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CE"/>
    <w:rsid w:val="0014449A"/>
    <w:rsid w:val="0021642D"/>
    <w:rsid w:val="002560B7"/>
    <w:rsid w:val="00314EB8"/>
    <w:rsid w:val="003D623C"/>
    <w:rsid w:val="00464381"/>
    <w:rsid w:val="0051543E"/>
    <w:rsid w:val="005E2ACE"/>
    <w:rsid w:val="00711214"/>
    <w:rsid w:val="00746B85"/>
    <w:rsid w:val="008F02BD"/>
    <w:rsid w:val="00922E3C"/>
    <w:rsid w:val="00AA00CE"/>
    <w:rsid w:val="00B476CB"/>
    <w:rsid w:val="00BC71DC"/>
    <w:rsid w:val="00C24F07"/>
    <w:rsid w:val="00C65211"/>
    <w:rsid w:val="00E55722"/>
    <w:rsid w:val="00F217EC"/>
    <w:rsid w:val="00F60FD3"/>
    <w:rsid w:val="019A4073"/>
    <w:rsid w:val="038D623D"/>
    <w:rsid w:val="16275545"/>
    <w:rsid w:val="1C9F7EEB"/>
    <w:rsid w:val="22360804"/>
    <w:rsid w:val="3FE13153"/>
    <w:rsid w:val="51C2783F"/>
    <w:rsid w:val="67B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333</Characters>
  <Lines>3</Lines>
  <Paragraphs>1</Paragraphs>
  <TotalTime>1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2024-01-19T04:48:00Z</dcterms:created>
  <dc:creator>陈 芳敏</dc:creator>
  <cp:lastModifiedBy>o(︶︿︶)o</cp:lastModifiedBy>
  <dcterms:modified xsi:type="dcterms:W3CDTF">2025-08-29T06:53:35Z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eyJoZGlkIjoiN2ZiMjVhNzNmYmYxYzhlYjE0MDVkOTk4NjNkN2ExODkiLCJ1c2VySWQiOiI1NDQ2MTY0MTQifQ==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A9057A6DB22C4732BB9700B971BE2650_12</vt:lpwstr>
  </property>
</Properties>
</file>